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BFD9991" w14:textId="77777777" w:rsidR="00362881" w:rsidRDefault="00362881" w:rsidP="00362881">
      <w:pPr>
        <w:spacing w:before="163"/>
        <w:ind w:left="995"/>
        <w:rPr>
          <w:rFonts w:ascii="Arial"/>
          <w:sz w:val="48"/>
        </w:rPr>
      </w:pPr>
      <w:r>
        <w:rPr>
          <w:rFonts w:ascii="Arial"/>
          <w:color w:val="CF533C"/>
          <w:spacing w:val="-6"/>
          <w:sz w:val="48"/>
        </w:rPr>
        <w:t>Chapter</w:t>
      </w:r>
      <w:r>
        <w:rPr>
          <w:rFonts w:ascii="Arial"/>
          <w:color w:val="CF533C"/>
          <w:spacing w:val="-6"/>
          <w:sz w:val="48"/>
        </w:rPr>
        <w:t xml:space="preserve"> </w:t>
      </w:r>
      <w:r>
        <w:rPr>
          <w:rFonts w:ascii="Neutra Text TF Alt"/>
          <w:b/>
          <w:color w:val="CF533C"/>
          <w:spacing w:val="-3"/>
          <w:sz w:val="48"/>
        </w:rPr>
        <w:t xml:space="preserve">10 </w:t>
      </w:r>
      <w:r>
        <w:rPr>
          <w:rFonts w:ascii="Neutra Text TF Alt"/>
          <w:b/>
          <w:color w:val="CF533C"/>
          <w:spacing w:val="-3"/>
          <w:sz w:val="48"/>
        </w:rPr>
        <w:t>L</w:t>
      </w:r>
      <w:r>
        <w:rPr>
          <w:rFonts w:ascii="Arial"/>
          <w:color w:val="CF533C"/>
          <w:spacing w:val="-5"/>
          <w:sz w:val="48"/>
        </w:rPr>
        <w:t>ecture</w:t>
      </w:r>
      <w:r>
        <w:rPr>
          <w:rFonts w:ascii="Arial"/>
          <w:color w:val="CF533C"/>
          <w:spacing w:val="-83"/>
          <w:sz w:val="48"/>
        </w:rPr>
        <w:t xml:space="preserve"> </w:t>
      </w:r>
      <w:r>
        <w:rPr>
          <w:rFonts w:ascii="Arial"/>
          <w:color w:val="CF533C"/>
          <w:spacing w:val="-83"/>
          <w:sz w:val="48"/>
        </w:rPr>
        <w:t>N</w:t>
      </w:r>
      <w:r>
        <w:rPr>
          <w:rFonts w:ascii="Arial"/>
          <w:color w:val="CF533C"/>
          <w:spacing w:val="-7"/>
          <w:sz w:val="48"/>
        </w:rPr>
        <w:t>otes</w:t>
      </w:r>
    </w:p>
    <w:p w14:paraId="4AF954AC" w14:textId="77777777" w:rsidR="00362881" w:rsidRDefault="00362881" w:rsidP="00362881">
      <w:pPr>
        <w:spacing w:before="211" w:line="206" w:lineRule="auto"/>
        <w:ind w:left="960" w:right="1677"/>
        <w:rPr>
          <w:rFonts w:ascii="Helvetica"/>
          <w:sz w:val="60"/>
        </w:rPr>
      </w:pPr>
      <w:r>
        <w:rPr>
          <w:rFonts w:ascii="Helvetica"/>
          <w:sz w:val="60"/>
        </w:rPr>
        <w:t>Building an Organization Capable of Good Strategic Execution</w:t>
      </w:r>
    </w:p>
    <w:p w14:paraId="5A323435" w14:textId="77777777" w:rsidR="00362881" w:rsidRDefault="00362881" w:rsidP="00362881">
      <w:pPr>
        <w:pStyle w:val="Heading1"/>
      </w:pPr>
    </w:p>
    <w:p w14:paraId="5309BA68" w14:textId="77777777" w:rsidR="00362881" w:rsidRDefault="00362881" w:rsidP="00362881">
      <w:pPr>
        <w:pStyle w:val="Heading1"/>
      </w:pPr>
      <w:r>
        <w:t>Chapter Summary</w:t>
      </w:r>
    </w:p>
    <w:p w14:paraId="374109DD" w14:textId="77777777" w:rsidR="00362881" w:rsidRDefault="00362881" w:rsidP="00362881">
      <w:pPr>
        <w:pStyle w:val="BodyText"/>
        <w:spacing w:before="159" w:line="247" w:lineRule="auto"/>
        <w:ind w:left="960" w:right="1436"/>
        <w:jc w:val="both"/>
      </w:pPr>
      <w:r>
        <w:t xml:space="preserve">Chapter </w:t>
      </w:r>
      <w:proofErr w:type="gramStart"/>
      <w:r>
        <w:rPr>
          <w:spacing w:val="-5"/>
        </w:rPr>
        <w:t>Ten</w:t>
      </w:r>
      <w:proofErr w:type="gramEnd"/>
      <w:r>
        <w:rPr>
          <w:spacing w:val="-5"/>
        </w:rPr>
        <w:t xml:space="preserve"> </w:t>
      </w:r>
      <w:r>
        <w:t xml:space="preserve">examines the process of executing an organizational </w:t>
      </w:r>
      <w:r>
        <w:rPr>
          <w:spacing w:val="-3"/>
        </w:rPr>
        <w:t xml:space="preserve">strategy. </w:t>
      </w:r>
      <w:r>
        <w:t>It has an emphasis on the conversion of a strategy into actions and good results for organizations. The chapter explores how executing strategy is an operations-driven</w:t>
      </w:r>
      <w:r>
        <w:rPr>
          <w:spacing w:val="-10"/>
        </w:rPr>
        <w:t xml:space="preserve"> </w:t>
      </w:r>
      <w:r>
        <w:t>activity</w:t>
      </w:r>
      <w:r>
        <w:rPr>
          <w:spacing w:val="-9"/>
        </w:rPr>
        <w:t xml:space="preserve"> </w:t>
      </w:r>
      <w:r>
        <w:t>that</w:t>
      </w:r>
      <w:r>
        <w:rPr>
          <w:spacing w:val="-9"/>
        </w:rPr>
        <w:t xml:space="preserve"> </w:t>
      </w:r>
      <w:r>
        <w:t>revolves</w:t>
      </w:r>
      <w:r>
        <w:rPr>
          <w:spacing w:val="-9"/>
        </w:rPr>
        <w:t xml:space="preserve"> </w:t>
      </w:r>
      <w:r>
        <w:t>around</w:t>
      </w:r>
      <w:r>
        <w:rPr>
          <w:spacing w:val="-9"/>
        </w:rPr>
        <w:t xml:space="preserve"> </w:t>
      </w:r>
      <w:r>
        <w:t>the</w:t>
      </w:r>
      <w:r>
        <w:rPr>
          <w:spacing w:val="-9"/>
        </w:rPr>
        <w:t xml:space="preserve"> </w:t>
      </w:r>
      <w:r>
        <w:t>management</w:t>
      </w:r>
      <w:r>
        <w:rPr>
          <w:spacing w:val="-9"/>
        </w:rPr>
        <w:t xml:space="preserve"> </w:t>
      </w:r>
      <w:r>
        <w:t>of</w:t>
      </w:r>
      <w:r>
        <w:rPr>
          <w:spacing w:val="-9"/>
        </w:rPr>
        <w:t xml:space="preserve"> </w:t>
      </w:r>
      <w:r>
        <w:t>people</w:t>
      </w:r>
      <w:r>
        <w:rPr>
          <w:spacing w:val="-9"/>
        </w:rPr>
        <w:t xml:space="preserve"> </w:t>
      </w:r>
      <w:r>
        <w:t>and</w:t>
      </w:r>
      <w:r>
        <w:rPr>
          <w:spacing w:val="-9"/>
        </w:rPr>
        <w:t xml:space="preserve"> </w:t>
      </w:r>
      <w:r>
        <w:t>business</w:t>
      </w:r>
      <w:r>
        <w:rPr>
          <w:spacing w:val="-9"/>
        </w:rPr>
        <w:t xml:space="preserve"> </w:t>
      </w:r>
      <w:r>
        <w:t>processes.</w:t>
      </w:r>
      <w:r>
        <w:rPr>
          <w:spacing w:val="-9"/>
        </w:rPr>
        <w:t xml:space="preserve"> </w:t>
      </w:r>
      <w:r>
        <w:t>It</w:t>
      </w:r>
      <w:r>
        <w:rPr>
          <w:spacing w:val="-9"/>
        </w:rPr>
        <w:t xml:space="preserve"> </w:t>
      </w:r>
      <w:r>
        <w:t>denotes</w:t>
      </w:r>
      <w:r>
        <w:rPr>
          <w:spacing w:val="-9"/>
        </w:rPr>
        <w:t xml:space="preserve"> </w:t>
      </w:r>
      <w:r>
        <w:t>that successfully</w:t>
      </w:r>
      <w:r>
        <w:rPr>
          <w:spacing w:val="-6"/>
        </w:rPr>
        <w:t xml:space="preserve"> </w:t>
      </w:r>
      <w:r>
        <w:t>executing</w:t>
      </w:r>
      <w:r>
        <w:rPr>
          <w:spacing w:val="-6"/>
        </w:rPr>
        <w:t xml:space="preserve"> </w:t>
      </w:r>
      <w:r>
        <w:t>a</w:t>
      </w:r>
      <w:r>
        <w:rPr>
          <w:spacing w:val="-5"/>
        </w:rPr>
        <w:t xml:space="preserve"> </w:t>
      </w:r>
      <w:r>
        <w:t>strategy</w:t>
      </w:r>
      <w:r>
        <w:rPr>
          <w:spacing w:val="-6"/>
        </w:rPr>
        <w:t xml:space="preserve"> </w:t>
      </w:r>
      <w:r>
        <w:t>depends</w:t>
      </w:r>
      <w:r>
        <w:rPr>
          <w:spacing w:val="-5"/>
        </w:rPr>
        <w:t xml:space="preserve"> </w:t>
      </w:r>
      <w:r>
        <w:t>on</w:t>
      </w:r>
      <w:r>
        <w:rPr>
          <w:spacing w:val="-6"/>
        </w:rPr>
        <w:t xml:space="preserve"> </w:t>
      </w:r>
      <w:r>
        <w:t>doing</w:t>
      </w:r>
      <w:r>
        <w:rPr>
          <w:spacing w:val="-5"/>
        </w:rPr>
        <w:t xml:space="preserve"> </w:t>
      </w:r>
      <w:r>
        <w:t>a</w:t>
      </w:r>
      <w:r>
        <w:rPr>
          <w:spacing w:val="-6"/>
        </w:rPr>
        <w:t xml:space="preserve"> </w:t>
      </w:r>
      <w:r>
        <w:t>good</w:t>
      </w:r>
      <w:r>
        <w:rPr>
          <w:spacing w:val="-5"/>
        </w:rPr>
        <w:t xml:space="preserve"> </w:t>
      </w:r>
      <w:r>
        <w:t>job</w:t>
      </w:r>
      <w:r>
        <w:rPr>
          <w:spacing w:val="-6"/>
        </w:rPr>
        <w:t xml:space="preserve"> </w:t>
      </w:r>
      <w:r>
        <w:t>of</w:t>
      </w:r>
      <w:r>
        <w:rPr>
          <w:spacing w:val="-5"/>
        </w:rPr>
        <w:t xml:space="preserve"> </w:t>
      </w:r>
      <w:r>
        <w:t>working</w:t>
      </w:r>
      <w:r>
        <w:rPr>
          <w:spacing w:val="-6"/>
        </w:rPr>
        <w:t xml:space="preserve"> </w:t>
      </w:r>
      <w:r>
        <w:t>with</w:t>
      </w:r>
      <w:r>
        <w:rPr>
          <w:spacing w:val="-5"/>
        </w:rPr>
        <w:t xml:space="preserve"> </w:t>
      </w:r>
      <w:r>
        <w:t>and</w:t>
      </w:r>
      <w:r>
        <w:rPr>
          <w:spacing w:val="-6"/>
        </w:rPr>
        <w:t xml:space="preserve"> </w:t>
      </w:r>
      <w:r>
        <w:t>through</w:t>
      </w:r>
      <w:r>
        <w:rPr>
          <w:spacing w:val="-5"/>
        </w:rPr>
        <w:t xml:space="preserve"> </w:t>
      </w:r>
      <w:r>
        <w:t>others,</w:t>
      </w:r>
      <w:r>
        <w:rPr>
          <w:spacing w:val="-6"/>
        </w:rPr>
        <w:t xml:space="preserve"> </w:t>
      </w:r>
      <w:r>
        <w:t>building</w:t>
      </w:r>
      <w:r>
        <w:rPr>
          <w:spacing w:val="-5"/>
        </w:rPr>
        <w:t xml:space="preserve"> </w:t>
      </w:r>
      <w:r>
        <w:t>and strengthening competitive capabilities, motivating and rewarding people in a strategy-supportive manner, and instilling a discipline of getting things done.</w:t>
      </w:r>
    </w:p>
    <w:p w14:paraId="55243435" w14:textId="77777777" w:rsidR="00362881" w:rsidRDefault="00362881" w:rsidP="00362881">
      <w:pPr>
        <w:pStyle w:val="BodyText"/>
        <w:rPr>
          <w:sz w:val="22"/>
        </w:rPr>
      </w:pPr>
    </w:p>
    <w:p w14:paraId="68F3B5AF" w14:textId="77777777" w:rsidR="00362881" w:rsidRDefault="00362881" w:rsidP="00362881">
      <w:pPr>
        <w:pStyle w:val="BodyText"/>
        <w:spacing w:before="2"/>
        <w:rPr>
          <w:sz w:val="18"/>
        </w:rPr>
      </w:pPr>
    </w:p>
    <w:p w14:paraId="688DF202" w14:textId="77777777" w:rsidR="00362881" w:rsidRDefault="00362881" w:rsidP="00362881">
      <w:pPr>
        <w:pStyle w:val="Heading1"/>
      </w:pPr>
      <w:r>
        <w:t>Lecture Outline</w:t>
      </w:r>
    </w:p>
    <w:p w14:paraId="288A2519" w14:textId="77777777" w:rsidR="00362881" w:rsidRDefault="00362881" w:rsidP="00362881">
      <w:pPr>
        <w:pStyle w:val="Heading9"/>
        <w:numPr>
          <w:ilvl w:val="0"/>
          <w:numId w:val="5"/>
        </w:numPr>
        <w:tabs>
          <w:tab w:val="left" w:pos="1319"/>
          <w:tab w:val="left" w:pos="1320"/>
        </w:tabs>
        <w:spacing w:before="159"/>
      </w:pPr>
      <w:r>
        <w:t>Introduction</w:t>
      </w:r>
    </w:p>
    <w:p w14:paraId="56BDF8E9" w14:textId="77777777" w:rsidR="00362881" w:rsidRDefault="00362881" w:rsidP="00362881">
      <w:pPr>
        <w:pStyle w:val="ListParagraph"/>
        <w:numPr>
          <w:ilvl w:val="1"/>
          <w:numId w:val="5"/>
        </w:numPr>
        <w:tabs>
          <w:tab w:val="left" w:pos="1680"/>
        </w:tabs>
        <w:spacing w:before="188" w:line="247" w:lineRule="auto"/>
        <w:ind w:right="1434"/>
        <w:jc w:val="both"/>
        <w:rPr>
          <w:sz w:val="21"/>
        </w:rPr>
      </w:pPr>
      <w:r>
        <w:rPr>
          <w:sz w:val="21"/>
        </w:rPr>
        <w:t>Just</w:t>
      </w:r>
      <w:r>
        <w:rPr>
          <w:spacing w:val="-5"/>
          <w:sz w:val="21"/>
        </w:rPr>
        <w:t xml:space="preserve"> </w:t>
      </w:r>
      <w:r>
        <w:rPr>
          <w:sz w:val="21"/>
        </w:rPr>
        <w:t>because</w:t>
      </w:r>
      <w:r>
        <w:rPr>
          <w:spacing w:val="-5"/>
          <w:sz w:val="21"/>
        </w:rPr>
        <w:t xml:space="preserve"> </w:t>
      </w:r>
      <w:r>
        <w:rPr>
          <w:sz w:val="21"/>
        </w:rPr>
        <w:t>senior</w:t>
      </w:r>
      <w:r>
        <w:rPr>
          <w:spacing w:val="-4"/>
          <w:sz w:val="21"/>
        </w:rPr>
        <w:t xml:space="preserve"> </w:t>
      </w:r>
      <w:r>
        <w:rPr>
          <w:sz w:val="21"/>
        </w:rPr>
        <w:t>managers</w:t>
      </w:r>
      <w:r>
        <w:rPr>
          <w:spacing w:val="-5"/>
          <w:sz w:val="21"/>
        </w:rPr>
        <w:t xml:space="preserve"> </w:t>
      </w:r>
      <w:r>
        <w:rPr>
          <w:sz w:val="21"/>
        </w:rPr>
        <w:t>announce</w:t>
      </w:r>
      <w:r>
        <w:rPr>
          <w:spacing w:val="-4"/>
          <w:sz w:val="21"/>
        </w:rPr>
        <w:t xml:space="preserve"> </w:t>
      </w:r>
      <w:r>
        <w:rPr>
          <w:sz w:val="21"/>
        </w:rPr>
        <w:t>a</w:t>
      </w:r>
      <w:r>
        <w:rPr>
          <w:spacing w:val="-5"/>
          <w:sz w:val="21"/>
        </w:rPr>
        <w:t xml:space="preserve"> </w:t>
      </w:r>
      <w:r>
        <w:rPr>
          <w:sz w:val="21"/>
        </w:rPr>
        <w:t>new</w:t>
      </w:r>
      <w:r>
        <w:rPr>
          <w:spacing w:val="-4"/>
          <w:sz w:val="21"/>
        </w:rPr>
        <w:t xml:space="preserve"> </w:t>
      </w:r>
      <w:r>
        <w:rPr>
          <w:sz w:val="21"/>
        </w:rPr>
        <w:t>strategy</w:t>
      </w:r>
      <w:r>
        <w:rPr>
          <w:spacing w:val="-5"/>
          <w:sz w:val="21"/>
        </w:rPr>
        <w:t xml:space="preserve"> </w:t>
      </w:r>
      <w:r>
        <w:rPr>
          <w:sz w:val="21"/>
        </w:rPr>
        <w:t>does</w:t>
      </w:r>
      <w:r>
        <w:rPr>
          <w:spacing w:val="-5"/>
          <w:sz w:val="21"/>
        </w:rPr>
        <w:t xml:space="preserve"> </w:t>
      </w:r>
      <w:r>
        <w:rPr>
          <w:sz w:val="21"/>
        </w:rPr>
        <w:t>not</w:t>
      </w:r>
      <w:r>
        <w:rPr>
          <w:spacing w:val="-4"/>
          <w:sz w:val="21"/>
        </w:rPr>
        <w:t xml:space="preserve"> </w:t>
      </w:r>
      <w:r>
        <w:rPr>
          <w:sz w:val="21"/>
        </w:rPr>
        <w:t>mean</w:t>
      </w:r>
      <w:r>
        <w:rPr>
          <w:spacing w:val="-5"/>
          <w:sz w:val="21"/>
        </w:rPr>
        <w:t xml:space="preserve"> </w:t>
      </w:r>
      <w:r>
        <w:rPr>
          <w:sz w:val="21"/>
        </w:rPr>
        <w:t>that</w:t>
      </w:r>
      <w:r>
        <w:rPr>
          <w:spacing w:val="-4"/>
          <w:sz w:val="21"/>
        </w:rPr>
        <w:t xml:space="preserve"> </w:t>
      </w:r>
      <w:r>
        <w:rPr>
          <w:sz w:val="21"/>
        </w:rPr>
        <w:t>organizational</w:t>
      </w:r>
      <w:r>
        <w:rPr>
          <w:spacing w:val="-5"/>
          <w:sz w:val="21"/>
        </w:rPr>
        <w:t xml:space="preserve"> </w:t>
      </w:r>
      <w:r>
        <w:rPr>
          <w:sz w:val="21"/>
        </w:rPr>
        <w:t>members</w:t>
      </w:r>
      <w:r>
        <w:rPr>
          <w:spacing w:val="-4"/>
          <w:sz w:val="21"/>
        </w:rPr>
        <w:t xml:space="preserve"> </w:t>
      </w:r>
      <w:r>
        <w:rPr>
          <w:sz w:val="21"/>
        </w:rPr>
        <w:t>will agree with it or enthusiastically move forward in implementing it. It takes adept managerial leadership to convincingly communicate the new strategy and the reasons for it, overcome pockets of doubt and disagreements, secure the commitment and enthusiasm of concerned parties, build consensus on all</w:t>
      </w:r>
      <w:r>
        <w:rPr>
          <w:spacing w:val="-18"/>
          <w:sz w:val="21"/>
        </w:rPr>
        <w:t xml:space="preserve"> </w:t>
      </w:r>
      <w:r>
        <w:rPr>
          <w:sz w:val="21"/>
        </w:rPr>
        <w:t xml:space="preserve">the </w:t>
      </w:r>
      <w:proofErr w:type="spellStart"/>
      <w:r>
        <w:rPr>
          <w:sz w:val="21"/>
        </w:rPr>
        <w:t>hows</w:t>
      </w:r>
      <w:proofErr w:type="spellEnd"/>
      <w:r>
        <w:rPr>
          <w:sz w:val="21"/>
        </w:rPr>
        <w:t xml:space="preserve"> of implementation and execution, and move forward to get all the pieces into place.</w:t>
      </w:r>
    </w:p>
    <w:p w14:paraId="5102F1C3" w14:textId="77777777" w:rsidR="00362881" w:rsidRDefault="00362881" w:rsidP="00362881">
      <w:pPr>
        <w:pStyle w:val="ListParagraph"/>
        <w:numPr>
          <w:ilvl w:val="1"/>
          <w:numId w:val="5"/>
        </w:numPr>
        <w:tabs>
          <w:tab w:val="left" w:pos="1679"/>
          <w:tab w:val="left" w:pos="1680"/>
        </w:tabs>
        <w:spacing w:before="186"/>
        <w:ind w:hanging="361"/>
        <w:rPr>
          <w:sz w:val="21"/>
        </w:rPr>
      </w:pPr>
      <w:r>
        <w:rPr>
          <w:sz w:val="21"/>
        </w:rPr>
        <w:t>Executing strategy is a job for the whole management team, not just a few senior</w:t>
      </w:r>
      <w:r>
        <w:rPr>
          <w:spacing w:val="-7"/>
          <w:sz w:val="21"/>
        </w:rPr>
        <w:t xml:space="preserve"> </w:t>
      </w:r>
      <w:r>
        <w:rPr>
          <w:sz w:val="21"/>
        </w:rPr>
        <w:t>managers.</w:t>
      </w:r>
    </w:p>
    <w:p w14:paraId="7901ADFD" w14:textId="77777777" w:rsidR="00362881" w:rsidRDefault="00362881" w:rsidP="00362881">
      <w:pPr>
        <w:pStyle w:val="ListParagraph"/>
        <w:numPr>
          <w:ilvl w:val="1"/>
          <w:numId w:val="5"/>
        </w:numPr>
        <w:tabs>
          <w:tab w:val="left" w:pos="1680"/>
        </w:tabs>
        <w:spacing w:line="247" w:lineRule="auto"/>
        <w:ind w:right="1435"/>
        <w:jc w:val="both"/>
        <w:rPr>
          <w:sz w:val="21"/>
        </w:rPr>
      </w:pPr>
      <w:r>
        <w:rPr>
          <w:sz w:val="21"/>
        </w:rPr>
        <w:t xml:space="preserve">Strategy execution requires every manager to think through the answer to “What does my area </w:t>
      </w:r>
      <w:proofErr w:type="gramStart"/>
      <w:r>
        <w:rPr>
          <w:sz w:val="21"/>
        </w:rPr>
        <w:t>have  to</w:t>
      </w:r>
      <w:proofErr w:type="gramEnd"/>
      <w:r>
        <w:rPr>
          <w:sz w:val="21"/>
        </w:rPr>
        <w:t xml:space="preserve"> do to implement its part of the strategic plan and what should I do to get these things accomplished effectively and</w:t>
      </w:r>
      <w:r>
        <w:rPr>
          <w:spacing w:val="-1"/>
          <w:sz w:val="21"/>
        </w:rPr>
        <w:t xml:space="preserve"> </w:t>
      </w:r>
      <w:r>
        <w:rPr>
          <w:sz w:val="21"/>
        </w:rPr>
        <w:t>efficiently?”</w:t>
      </w:r>
    </w:p>
    <w:p w14:paraId="507CAF2E" w14:textId="77777777" w:rsidR="00362881" w:rsidRDefault="00362881" w:rsidP="00362881">
      <w:pPr>
        <w:pStyle w:val="Heading9"/>
        <w:numPr>
          <w:ilvl w:val="0"/>
          <w:numId w:val="5"/>
        </w:numPr>
        <w:tabs>
          <w:tab w:val="left" w:pos="1320"/>
        </w:tabs>
        <w:spacing w:before="184"/>
        <w:ind w:hanging="361"/>
      </w:pPr>
      <w:r>
        <w:t>A Framework for Executing</w:t>
      </w:r>
      <w:r>
        <w:rPr>
          <w:spacing w:val="-17"/>
        </w:rPr>
        <w:t xml:space="preserve"> </w:t>
      </w:r>
      <w:r>
        <w:t>Strategy</w:t>
      </w:r>
    </w:p>
    <w:p w14:paraId="5A5963AE" w14:textId="77777777" w:rsidR="00362881" w:rsidRPr="00362881" w:rsidRDefault="00362881" w:rsidP="00362881">
      <w:pPr>
        <w:pStyle w:val="ListParagraph"/>
        <w:numPr>
          <w:ilvl w:val="1"/>
          <w:numId w:val="5"/>
        </w:numPr>
        <w:tabs>
          <w:tab w:val="left" w:pos="1679"/>
          <w:tab w:val="left" w:pos="1680"/>
        </w:tabs>
        <w:spacing w:before="195"/>
        <w:ind w:left="1680"/>
        <w:rPr>
          <w:sz w:val="21"/>
        </w:rPr>
      </w:pPr>
      <w:r>
        <w:rPr>
          <w:sz w:val="21"/>
        </w:rPr>
        <w:t>The</w:t>
      </w:r>
      <w:r>
        <w:rPr>
          <w:spacing w:val="5"/>
          <w:sz w:val="21"/>
        </w:rPr>
        <w:t xml:space="preserve"> </w:t>
      </w:r>
      <w:r>
        <w:rPr>
          <w:sz w:val="21"/>
        </w:rPr>
        <w:t>managerial</w:t>
      </w:r>
      <w:r>
        <w:rPr>
          <w:spacing w:val="5"/>
          <w:sz w:val="21"/>
        </w:rPr>
        <w:t xml:space="preserve"> </w:t>
      </w:r>
      <w:r>
        <w:rPr>
          <w:sz w:val="21"/>
        </w:rPr>
        <w:t>approach</w:t>
      </w:r>
      <w:r>
        <w:rPr>
          <w:spacing w:val="6"/>
          <w:sz w:val="21"/>
        </w:rPr>
        <w:t xml:space="preserve"> </w:t>
      </w:r>
      <w:r>
        <w:rPr>
          <w:sz w:val="21"/>
        </w:rPr>
        <w:t>to</w:t>
      </w:r>
      <w:r>
        <w:rPr>
          <w:spacing w:val="5"/>
          <w:sz w:val="21"/>
        </w:rPr>
        <w:t xml:space="preserve"> </w:t>
      </w:r>
      <w:r>
        <w:rPr>
          <w:sz w:val="21"/>
        </w:rPr>
        <w:t>implementing</w:t>
      </w:r>
      <w:r>
        <w:rPr>
          <w:spacing w:val="5"/>
          <w:sz w:val="21"/>
        </w:rPr>
        <w:t xml:space="preserve"> </w:t>
      </w:r>
      <w:r>
        <w:rPr>
          <w:sz w:val="21"/>
        </w:rPr>
        <w:t>and</w:t>
      </w:r>
      <w:r>
        <w:rPr>
          <w:spacing w:val="5"/>
          <w:sz w:val="21"/>
        </w:rPr>
        <w:t xml:space="preserve"> </w:t>
      </w:r>
      <w:r>
        <w:rPr>
          <w:sz w:val="21"/>
        </w:rPr>
        <w:t>executing</w:t>
      </w:r>
      <w:r>
        <w:rPr>
          <w:spacing w:val="6"/>
          <w:sz w:val="21"/>
        </w:rPr>
        <w:t xml:space="preserve"> </w:t>
      </w:r>
      <w:r>
        <w:rPr>
          <w:sz w:val="21"/>
        </w:rPr>
        <w:t>a</w:t>
      </w:r>
      <w:r>
        <w:rPr>
          <w:spacing w:val="5"/>
          <w:sz w:val="21"/>
        </w:rPr>
        <w:t xml:space="preserve"> </w:t>
      </w:r>
      <w:r>
        <w:rPr>
          <w:sz w:val="21"/>
        </w:rPr>
        <w:t>strategy</w:t>
      </w:r>
      <w:r>
        <w:rPr>
          <w:spacing w:val="6"/>
          <w:sz w:val="21"/>
        </w:rPr>
        <w:t xml:space="preserve"> </w:t>
      </w:r>
      <w:r>
        <w:rPr>
          <w:sz w:val="21"/>
        </w:rPr>
        <w:t>always</w:t>
      </w:r>
      <w:r>
        <w:rPr>
          <w:spacing w:val="5"/>
          <w:sz w:val="21"/>
        </w:rPr>
        <w:t xml:space="preserve"> </w:t>
      </w:r>
      <w:r>
        <w:rPr>
          <w:sz w:val="21"/>
        </w:rPr>
        <w:t>has</w:t>
      </w:r>
      <w:r>
        <w:rPr>
          <w:spacing w:val="6"/>
          <w:sz w:val="21"/>
        </w:rPr>
        <w:t xml:space="preserve"> </w:t>
      </w:r>
      <w:r>
        <w:rPr>
          <w:sz w:val="21"/>
        </w:rPr>
        <w:t>to</w:t>
      </w:r>
      <w:r>
        <w:rPr>
          <w:spacing w:val="5"/>
          <w:sz w:val="21"/>
        </w:rPr>
        <w:t xml:space="preserve"> </w:t>
      </w:r>
      <w:proofErr w:type="gramStart"/>
      <w:r>
        <w:rPr>
          <w:sz w:val="21"/>
        </w:rPr>
        <w:t>be</w:t>
      </w:r>
      <w:r>
        <w:rPr>
          <w:spacing w:val="6"/>
          <w:sz w:val="21"/>
        </w:rPr>
        <w:t xml:space="preserve"> </w:t>
      </w:r>
      <w:r>
        <w:rPr>
          <w:sz w:val="21"/>
        </w:rPr>
        <w:t>customized</w:t>
      </w:r>
      <w:proofErr w:type="gramEnd"/>
      <w:r>
        <w:rPr>
          <w:spacing w:val="5"/>
          <w:sz w:val="21"/>
        </w:rPr>
        <w:t xml:space="preserve"> </w:t>
      </w:r>
      <w:r>
        <w:rPr>
          <w:sz w:val="21"/>
        </w:rPr>
        <w:t>to</w:t>
      </w:r>
      <w:r>
        <w:rPr>
          <w:spacing w:val="5"/>
          <w:sz w:val="21"/>
        </w:rPr>
        <w:t xml:space="preserve"> </w:t>
      </w:r>
      <w:r>
        <w:rPr>
          <w:sz w:val="21"/>
        </w:rPr>
        <w:t>fit</w:t>
      </w:r>
      <w:r>
        <w:rPr>
          <w:sz w:val="21"/>
        </w:rPr>
        <w:t xml:space="preserve"> </w:t>
      </w:r>
      <w:r>
        <w:t>the particulars of a company’s situation.</w:t>
      </w:r>
    </w:p>
    <w:p w14:paraId="32520099" w14:textId="77777777" w:rsidR="00362881" w:rsidRDefault="00362881" w:rsidP="00362881">
      <w:pPr>
        <w:pStyle w:val="BodyText"/>
        <w:rPr>
          <w:sz w:val="20"/>
        </w:rPr>
      </w:pPr>
    </w:p>
    <w:p w14:paraId="0EEDC720" w14:textId="77777777" w:rsidR="00362881" w:rsidRDefault="00362881" w:rsidP="00362881">
      <w:pPr>
        <w:pStyle w:val="BodyText"/>
        <w:spacing w:before="10"/>
        <w:rPr>
          <w:sz w:val="10"/>
        </w:rPr>
      </w:pPr>
    </w:p>
    <w:tbl>
      <w:tblPr>
        <w:tblW w:w="0" w:type="auto"/>
        <w:tblInd w:w="1720" w:type="dxa"/>
        <w:tblLayout w:type="fixed"/>
        <w:tblCellMar>
          <w:left w:w="0" w:type="dxa"/>
          <w:right w:w="0" w:type="dxa"/>
        </w:tblCellMar>
        <w:tblLook w:val="01E0" w:firstRow="1" w:lastRow="1" w:firstColumn="1" w:lastColumn="1" w:noHBand="0" w:noVBand="0"/>
      </w:tblPr>
      <w:tblGrid>
        <w:gridCol w:w="837"/>
        <w:gridCol w:w="6990"/>
      </w:tblGrid>
      <w:tr w:rsidR="00362881" w14:paraId="45713FE6" w14:textId="77777777" w:rsidTr="00DC7FCB">
        <w:trPr>
          <w:trHeight w:val="359"/>
        </w:trPr>
        <w:tc>
          <w:tcPr>
            <w:tcW w:w="837" w:type="dxa"/>
            <w:shd w:val="clear" w:color="auto" w:fill="007191"/>
          </w:tcPr>
          <w:p w14:paraId="52FCCC6C" w14:textId="77777777" w:rsidR="00362881" w:rsidRDefault="00362881" w:rsidP="00DC7FCB">
            <w:pPr>
              <w:pStyle w:val="TableParagraph"/>
              <w:spacing w:before="39"/>
              <w:ind w:left="106"/>
              <w:rPr>
                <w:rFonts w:ascii="Proxima Nova Black"/>
                <w:b/>
                <w:sz w:val="24"/>
              </w:rPr>
            </w:pPr>
            <w:r>
              <w:rPr>
                <w:rFonts w:ascii="Proxima Nova Black"/>
                <w:b/>
                <w:color w:val="FFFFFF"/>
                <w:sz w:val="24"/>
              </w:rPr>
              <w:t>CORE</w:t>
            </w:r>
          </w:p>
        </w:tc>
        <w:tc>
          <w:tcPr>
            <w:tcW w:w="6990" w:type="dxa"/>
            <w:tcBorders>
              <w:top w:val="single" w:sz="8" w:space="0" w:color="007191"/>
              <w:bottom w:val="single" w:sz="8" w:space="0" w:color="007191"/>
            </w:tcBorders>
          </w:tcPr>
          <w:p w14:paraId="473B351C" w14:textId="77777777" w:rsidR="00362881" w:rsidRDefault="00362881" w:rsidP="00DC7FCB">
            <w:pPr>
              <w:pStyle w:val="TableParagraph"/>
              <w:spacing w:before="33"/>
              <w:ind w:left="49"/>
              <w:rPr>
                <w:rFonts w:ascii="Helvetica"/>
                <w:sz w:val="24"/>
              </w:rPr>
            </w:pPr>
            <w:r>
              <w:rPr>
                <w:rFonts w:ascii="Helvetica"/>
                <w:color w:val="8E2D5E"/>
                <w:sz w:val="24"/>
              </w:rPr>
              <w:t>CONCEPT</w:t>
            </w:r>
          </w:p>
        </w:tc>
      </w:tr>
      <w:tr w:rsidR="00362881" w14:paraId="23BFD85E" w14:textId="77777777" w:rsidTr="00DC7FCB">
        <w:trPr>
          <w:trHeight w:val="880"/>
        </w:trPr>
        <w:tc>
          <w:tcPr>
            <w:tcW w:w="7827" w:type="dxa"/>
            <w:gridSpan w:val="2"/>
            <w:tcBorders>
              <w:top w:val="single" w:sz="8" w:space="0" w:color="007191"/>
              <w:bottom w:val="single" w:sz="8" w:space="0" w:color="007191"/>
            </w:tcBorders>
            <w:shd w:val="clear" w:color="auto" w:fill="D9E2EC"/>
          </w:tcPr>
          <w:p w14:paraId="24AD3465" w14:textId="77777777" w:rsidR="00362881" w:rsidRDefault="00362881" w:rsidP="00DC7FCB">
            <w:pPr>
              <w:pStyle w:val="TableParagraph"/>
              <w:spacing w:before="56" w:line="256" w:lineRule="auto"/>
              <w:ind w:left="86" w:right="192"/>
              <w:rPr>
                <w:sz w:val="20"/>
              </w:rPr>
            </w:pPr>
            <w:r>
              <w:rPr>
                <w:sz w:val="20"/>
              </w:rPr>
              <w:lastRenderedPageBreak/>
              <w:t>Good strategy execution requires a team effort. All managers have strategy-executing responsibility in their areas of authority, and all employees are participants in the strategy execution process.</w:t>
            </w:r>
          </w:p>
        </w:tc>
      </w:tr>
    </w:tbl>
    <w:p w14:paraId="11DC412E" w14:textId="77777777" w:rsidR="00362881" w:rsidRDefault="00362881" w:rsidP="00362881">
      <w:pPr>
        <w:pStyle w:val="BodyText"/>
        <w:rPr>
          <w:sz w:val="22"/>
        </w:rPr>
      </w:pPr>
    </w:p>
    <w:p w14:paraId="49BD2993" w14:textId="77777777" w:rsidR="00362881" w:rsidRDefault="00362881" w:rsidP="00362881">
      <w:pPr>
        <w:pStyle w:val="BodyText"/>
        <w:spacing w:before="10"/>
        <w:rPr>
          <w:rFonts w:ascii="Neutra Text TF Alt"/>
          <w:b/>
          <w:sz w:val="17"/>
        </w:rPr>
      </w:pPr>
    </w:p>
    <w:p w14:paraId="78F0B827" w14:textId="77777777" w:rsidR="00362881" w:rsidRDefault="00362881" w:rsidP="00362881">
      <w:pPr>
        <w:pStyle w:val="ListParagraph"/>
        <w:numPr>
          <w:ilvl w:val="0"/>
          <w:numId w:val="6"/>
        </w:numPr>
        <w:tabs>
          <w:tab w:val="left" w:pos="1680"/>
        </w:tabs>
        <w:spacing w:before="91" w:line="247" w:lineRule="auto"/>
        <w:ind w:left="1679" w:right="1436"/>
        <w:jc w:val="both"/>
        <w:rPr>
          <w:sz w:val="21"/>
        </w:rPr>
      </w:pPr>
      <w:r>
        <w:rPr>
          <w:sz w:val="21"/>
        </w:rPr>
        <w:t>The</w:t>
      </w:r>
      <w:r>
        <w:rPr>
          <w:spacing w:val="-16"/>
          <w:sz w:val="21"/>
        </w:rPr>
        <w:t xml:space="preserve"> </w:t>
      </w:r>
      <w:r>
        <w:rPr>
          <w:sz w:val="21"/>
        </w:rPr>
        <w:t>specific</w:t>
      </w:r>
      <w:r>
        <w:rPr>
          <w:spacing w:val="-17"/>
          <w:sz w:val="21"/>
        </w:rPr>
        <w:t xml:space="preserve"> </w:t>
      </w:r>
      <w:r>
        <w:rPr>
          <w:sz w:val="21"/>
        </w:rPr>
        <w:t>actions</w:t>
      </w:r>
      <w:r>
        <w:rPr>
          <w:spacing w:val="-16"/>
          <w:sz w:val="21"/>
        </w:rPr>
        <w:t xml:space="preserve"> </w:t>
      </w:r>
      <w:r>
        <w:rPr>
          <w:sz w:val="21"/>
        </w:rPr>
        <w:t>required</w:t>
      </w:r>
      <w:r>
        <w:rPr>
          <w:spacing w:val="-16"/>
          <w:sz w:val="21"/>
        </w:rPr>
        <w:t xml:space="preserve"> </w:t>
      </w:r>
      <w:proofErr w:type="gramStart"/>
      <w:r>
        <w:rPr>
          <w:sz w:val="21"/>
        </w:rPr>
        <w:t>to</w:t>
      </w:r>
      <w:r>
        <w:rPr>
          <w:spacing w:val="-16"/>
          <w:sz w:val="21"/>
        </w:rPr>
        <w:t xml:space="preserve"> </w:t>
      </w:r>
      <w:r>
        <w:rPr>
          <w:sz w:val="21"/>
        </w:rPr>
        <w:t>execute</w:t>
      </w:r>
      <w:proofErr w:type="gramEnd"/>
      <w:r>
        <w:rPr>
          <w:spacing w:val="-16"/>
          <w:sz w:val="21"/>
        </w:rPr>
        <w:t xml:space="preserve"> </w:t>
      </w:r>
      <w:r>
        <w:rPr>
          <w:sz w:val="21"/>
        </w:rPr>
        <w:t>a</w:t>
      </w:r>
      <w:r>
        <w:rPr>
          <w:spacing w:val="-16"/>
          <w:sz w:val="21"/>
        </w:rPr>
        <w:t xml:space="preserve"> </w:t>
      </w:r>
      <w:r>
        <w:rPr>
          <w:sz w:val="21"/>
        </w:rPr>
        <w:t>strategy—the</w:t>
      </w:r>
      <w:r>
        <w:rPr>
          <w:spacing w:val="-15"/>
          <w:sz w:val="21"/>
        </w:rPr>
        <w:t xml:space="preserve"> </w:t>
      </w:r>
      <w:r>
        <w:rPr>
          <w:sz w:val="21"/>
        </w:rPr>
        <w:t>“to-do</w:t>
      </w:r>
      <w:r>
        <w:rPr>
          <w:spacing w:val="-16"/>
          <w:sz w:val="21"/>
        </w:rPr>
        <w:t xml:space="preserve"> </w:t>
      </w:r>
      <w:r>
        <w:rPr>
          <w:sz w:val="21"/>
        </w:rPr>
        <w:t>list”</w:t>
      </w:r>
      <w:r>
        <w:rPr>
          <w:spacing w:val="-16"/>
          <w:sz w:val="21"/>
        </w:rPr>
        <w:t xml:space="preserve"> </w:t>
      </w:r>
      <w:r>
        <w:rPr>
          <w:sz w:val="21"/>
        </w:rPr>
        <w:t>that</w:t>
      </w:r>
      <w:r>
        <w:rPr>
          <w:spacing w:val="-16"/>
          <w:sz w:val="21"/>
        </w:rPr>
        <w:t xml:space="preserve"> </w:t>
      </w:r>
      <w:r>
        <w:rPr>
          <w:sz w:val="21"/>
        </w:rPr>
        <w:t>constitutes</w:t>
      </w:r>
      <w:r>
        <w:rPr>
          <w:spacing w:val="-16"/>
          <w:sz w:val="21"/>
        </w:rPr>
        <w:t xml:space="preserve"> </w:t>
      </w:r>
      <w:r>
        <w:rPr>
          <w:sz w:val="21"/>
        </w:rPr>
        <w:t>management’s</w:t>
      </w:r>
      <w:r>
        <w:rPr>
          <w:spacing w:val="-16"/>
          <w:sz w:val="21"/>
        </w:rPr>
        <w:t xml:space="preserve"> </w:t>
      </w:r>
      <w:r>
        <w:rPr>
          <w:sz w:val="21"/>
        </w:rPr>
        <w:t>action agenda—always represent management’s judgment about how best to proceed in light of prevailing circumstances.</w:t>
      </w:r>
    </w:p>
    <w:p w14:paraId="45D5A282" w14:textId="77777777" w:rsidR="00362881" w:rsidRDefault="00362881" w:rsidP="00362881">
      <w:pPr>
        <w:pStyle w:val="Heading9"/>
        <w:spacing w:before="184"/>
        <w:ind w:left="1053"/>
      </w:pPr>
      <w:r>
        <w:t>A. The Principal Management Components of the Strategy Executing Process</w:t>
      </w:r>
    </w:p>
    <w:p w14:paraId="2FC83643" w14:textId="77777777" w:rsidR="00362881" w:rsidRDefault="00362881" w:rsidP="00362881">
      <w:pPr>
        <w:pStyle w:val="ListParagraph"/>
        <w:numPr>
          <w:ilvl w:val="0"/>
          <w:numId w:val="4"/>
        </w:numPr>
        <w:tabs>
          <w:tab w:val="left" w:pos="1680"/>
        </w:tabs>
        <w:spacing w:line="247" w:lineRule="auto"/>
        <w:ind w:right="1439"/>
        <w:jc w:val="both"/>
        <w:rPr>
          <w:sz w:val="21"/>
        </w:rPr>
      </w:pPr>
      <w:r>
        <w:rPr>
          <w:sz w:val="21"/>
        </w:rPr>
        <w:t xml:space="preserve">Despite the need to tailor a company’s strategy-executing approaches to the particulars of its situation, certain managerial bases have to </w:t>
      </w:r>
      <w:proofErr w:type="gramStart"/>
      <w:r>
        <w:rPr>
          <w:sz w:val="21"/>
        </w:rPr>
        <w:t>be covered</w:t>
      </w:r>
      <w:proofErr w:type="gramEnd"/>
      <w:r>
        <w:rPr>
          <w:sz w:val="21"/>
        </w:rPr>
        <w:t xml:space="preserve"> no matter what the</w:t>
      </w:r>
      <w:r>
        <w:rPr>
          <w:spacing w:val="-2"/>
          <w:sz w:val="21"/>
        </w:rPr>
        <w:t xml:space="preserve"> </w:t>
      </w:r>
      <w:r>
        <w:rPr>
          <w:sz w:val="21"/>
        </w:rPr>
        <w:t>circumstances.</w:t>
      </w:r>
    </w:p>
    <w:p w14:paraId="2ED6646F" w14:textId="77777777" w:rsidR="00362881" w:rsidRPr="00362881" w:rsidRDefault="00362881" w:rsidP="00362881">
      <w:pPr>
        <w:pStyle w:val="ListParagraph"/>
        <w:numPr>
          <w:ilvl w:val="0"/>
          <w:numId w:val="4"/>
        </w:numPr>
        <w:tabs>
          <w:tab w:val="left" w:pos="1679"/>
          <w:tab w:val="left" w:pos="1680"/>
        </w:tabs>
        <w:spacing w:before="182"/>
        <w:ind w:hanging="361"/>
        <w:rPr>
          <w:sz w:val="21"/>
        </w:rPr>
      </w:pPr>
      <w:r>
        <w:rPr>
          <w:b/>
          <w:sz w:val="21"/>
        </w:rPr>
        <w:t>Figure</w:t>
      </w:r>
      <w:r>
        <w:rPr>
          <w:b/>
          <w:spacing w:val="-10"/>
          <w:sz w:val="21"/>
        </w:rPr>
        <w:t xml:space="preserve"> </w:t>
      </w:r>
      <w:r>
        <w:rPr>
          <w:b/>
          <w:sz w:val="21"/>
        </w:rPr>
        <w:t>10.1,</w:t>
      </w:r>
      <w:r>
        <w:rPr>
          <w:b/>
          <w:spacing w:val="-8"/>
          <w:sz w:val="21"/>
        </w:rPr>
        <w:t xml:space="preserve"> </w:t>
      </w:r>
      <w:r>
        <w:rPr>
          <w:b/>
          <w:sz w:val="21"/>
        </w:rPr>
        <w:t>The</w:t>
      </w:r>
      <w:r>
        <w:rPr>
          <w:b/>
          <w:spacing w:val="-8"/>
          <w:sz w:val="21"/>
        </w:rPr>
        <w:t xml:space="preserve"> </w:t>
      </w:r>
      <w:r>
        <w:rPr>
          <w:b/>
          <w:spacing w:val="-7"/>
          <w:sz w:val="21"/>
        </w:rPr>
        <w:t>Ten</w:t>
      </w:r>
      <w:r>
        <w:rPr>
          <w:b/>
          <w:spacing w:val="-9"/>
          <w:sz w:val="21"/>
        </w:rPr>
        <w:t xml:space="preserve"> </w:t>
      </w:r>
      <w:r>
        <w:rPr>
          <w:b/>
          <w:sz w:val="21"/>
        </w:rPr>
        <w:t>Basic</w:t>
      </w:r>
      <w:r>
        <w:rPr>
          <w:b/>
          <w:spacing w:val="-9"/>
          <w:sz w:val="21"/>
        </w:rPr>
        <w:t xml:space="preserve"> </w:t>
      </w:r>
      <w:r>
        <w:rPr>
          <w:b/>
          <w:spacing w:val="-4"/>
          <w:sz w:val="21"/>
        </w:rPr>
        <w:t>Tasks</w:t>
      </w:r>
      <w:r>
        <w:rPr>
          <w:b/>
          <w:spacing w:val="-9"/>
          <w:sz w:val="21"/>
        </w:rPr>
        <w:t xml:space="preserve"> </w:t>
      </w:r>
      <w:r>
        <w:rPr>
          <w:b/>
          <w:sz w:val="21"/>
        </w:rPr>
        <w:t>of</w:t>
      </w:r>
      <w:r>
        <w:rPr>
          <w:b/>
          <w:spacing w:val="-9"/>
          <w:sz w:val="21"/>
        </w:rPr>
        <w:t xml:space="preserve"> </w:t>
      </w:r>
      <w:r>
        <w:rPr>
          <w:b/>
          <w:sz w:val="21"/>
        </w:rPr>
        <w:t>the</w:t>
      </w:r>
      <w:r>
        <w:rPr>
          <w:b/>
          <w:spacing w:val="-8"/>
          <w:sz w:val="21"/>
        </w:rPr>
        <w:t xml:space="preserve"> </w:t>
      </w:r>
      <w:r>
        <w:rPr>
          <w:b/>
          <w:sz w:val="21"/>
        </w:rPr>
        <w:t>Strategy</w:t>
      </w:r>
      <w:r>
        <w:rPr>
          <w:b/>
          <w:spacing w:val="-8"/>
          <w:sz w:val="21"/>
        </w:rPr>
        <w:t xml:space="preserve"> </w:t>
      </w:r>
      <w:r>
        <w:rPr>
          <w:b/>
          <w:sz w:val="21"/>
        </w:rPr>
        <w:t>Execution</w:t>
      </w:r>
      <w:r>
        <w:rPr>
          <w:b/>
          <w:spacing w:val="-10"/>
          <w:sz w:val="21"/>
        </w:rPr>
        <w:t xml:space="preserve"> </w:t>
      </w:r>
      <w:r>
        <w:rPr>
          <w:b/>
          <w:sz w:val="21"/>
        </w:rPr>
        <w:t>Process</w:t>
      </w:r>
      <w:r>
        <w:rPr>
          <w:sz w:val="21"/>
        </w:rPr>
        <w:t>,</w:t>
      </w:r>
      <w:r>
        <w:rPr>
          <w:spacing w:val="-8"/>
          <w:sz w:val="21"/>
        </w:rPr>
        <w:t xml:space="preserve"> </w:t>
      </w:r>
      <w:r>
        <w:rPr>
          <w:sz w:val="21"/>
        </w:rPr>
        <w:t>depicts</w:t>
      </w:r>
      <w:r>
        <w:rPr>
          <w:spacing w:val="-9"/>
          <w:sz w:val="21"/>
        </w:rPr>
        <w:t xml:space="preserve"> </w:t>
      </w:r>
      <w:r>
        <w:rPr>
          <w:sz w:val="21"/>
        </w:rPr>
        <w:t>the</w:t>
      </w:r>
      <w:r>
        <w:rPr>
          <w:spacing w:val="-10"/>
          <w:sz w:val="21"/>
        </w:rPr>
        <w:t xml:space="preserve"> </w:t>
      </w:r>
      <w:r>
        <w:rPr>
          <w:sz w:val="21"/>
        </w:rPr>
        <w:t>ten</w:t>
      </w:r>
      <w:r>
        <w:rPr>
          <w:spacing w:val="-9"/>
          <w:sz w:val="21"/>
        </w:rPr>
        <w:t xml:space="preserve"> </w:t>
      </w:r>
      <w:r>
        <w:rPr>
          <w:sz w:val="21"/>
        </w:rPr>
        <w:t>managerial</w:t>
      </w:r>
      <w:r>
        <w:rPr>
          <w:spacing w:val="-9"/>
          <w:sz w:val="21"/>
        </w:rPr>
        <w:t xml:space="preserve"> </w:t>
      </w:r>
      <w:r>
        <w:rPr>
          <w:sz w:val="21"/>
        </w:rPr>
        <w:t>tasks</w:t>
      </w:r>
      <w:r>
        <w:rPr>
          <w:sz w:val="21"/>
        </w:rPr>
        <w:t xml:space="preserve"> </w:t>
      </w:r>
      <w:r>
        <w:t>that come up repeatedly in a company’s efforts to execute strategy.</w:t>
      </w:r>
    </w:p>
    <w:p w14:paraId="71D7C3B9" w14:textId="77777777" w:rsidR="00362881" w:rsidRDefault="00362881" w:rsidP="00362881">
      <w:pPr>
        <w:pStyle w:val="ListParagraph"/>
        <w:numPr>
          <w:ilvl w:val="0"/>
          <w:numId w:val="4"/>
        </w:numPr>
        <w:tabs>
          <w:tab w:val="left" w:pos="1679"/>
          <w:tab w:val="left" w:pos="1680"/>
        </w:tabs>
        <w:spacing w:before="188"/>
        <w:rPr>
          <w:sz w:val="21"/>
        </w:rPr>
      </w:pPr>
      <w:r>
        <w:rPr>
          <w:sz w:val="21"/>
        </w:rPr>
        <w:t>The ten managerial tasks that crop up repeatedly in company efforts to execute strategy</w:t>
      </w:r>
      <w:r>
        <w:rPr>
          <w:spacing w:val="-7"/>
          <w:sz w:val="21"/>
        </w:rPr>
        <w:t xml:space="preserve"> </w:t>
      </w:r>
      <w:r>
        <w:rPr>
          <w:sz w:val="21"/>
        </w:rPr>
        <w:t>include:</w:t>
      </w:r>
    </w:p>
    <w:p w14:paraId="7D7C8265" w14:textId="77777777" w:rsidR="00362881" w:rsidRDefault="00362881" w:rsidP="00362881">
      <w:pPr>
        <w:pStyle w:val="ListParagraph"/>
        <w:numPr>
          <w:ilvl w:val="1"/>
          <w:numId w:val="4"/>
        </w:numPr>
        <w:tabs>
          <w:tab w:val="left" w:pos="2039"/>
          <w:tab w:val="left" w:pos="2041"/>
        </w:tabs>
        <w:ind w:hanging="362"/>
        <w:rPr>
          <w:sz w:val="21"/>
        </w:rPr>
      </w:pPr>
      <w:r>
        <w:rPr>
          <w:sz w:val="21"/>
        </w:rPr>
        <w:t>Staffing the organization with managers and employees capable of executing the strategy</w:t>
      </w:r>
      <w:r>
        <w:rPr>
          <w:spacing w:val="-15"/>
          <w:sz w:val="21"/>
        </w:rPr>
        <w:t xml:space="preserve"> </w:t>
      </w:r>
      <w:r>
        <w:rPr>
          <w:sz w:val="21"/>
        </w:rPr>
        <w:t>well.</w:t>
      </w:r>
    </w:p>
    <w:p w14:paraId="2CA35600" w14:textId="77777777" w:rsidR="00362881" w:rsidRDefault="00362881" w:rsidP="00362881">
      <w:pPr>
        <w:pStyle w:val="ListParagraph"/>
        <w:numPr>
          <w:ilvl w:val="1"/>
          <w:numId w:val="4"/>
        </w:numPr>
        <w:tabs>
          <w:tab w:val="left" w:pos="2039"/>
          <w:tab w:val="left" w:pos="2040"/>
        </w:tabs>
        <w:ind w:left="2039"/>
        <w:rPr>
          <w:sz w:val="21"/>
        </w:rPr>
      </w:pPr>
      <w:r>
        <w:rPr>
          <w:sz w:val="21"/>
        </w:rPr>
        <w:t>Developing</w:t>
      </w:r>
      <w:r>
        <w:rPr>
          <w:spacing w:val="-9"/>
          <w:sz w:val="21"/>
        </w:rPr>
        <w:t xml:space="preserve"> </w:t>
      </w:r>
      <w:r>
        <w:rPr>
          <w:sz w:val="21"/>
        </w:rPr>
        <w:t>the</w:t>
      </w:r>
      <w:r>
        <w:rPr>
          <w:spacing w:val="-9"/>
          <w:sz w:val="21"/>
        </w:rPr>
        <w:t xml:space="preserve"> </w:t>
      </w:r>
      <w:r>
        <w:rPr>
          <w:sz w:val="21"/>
        </w:rPr>
        <w:t>resources</w:t>
      </w:r>
      <w:r>
        <w:rPr>
          <w:spacing w:val="-9"/>
          <w:sz w:val="21"/>
        </w:rPr>
        <w:t xml:space="preserve"> </w:t>
      </w:r>
      <w:r>
        <w:rPr>
          <w:sz w:val="21"/>
        </w:rPr>
        <w:t>and</w:t>
      </w:r>
      <w:r>
        <w:rPr>
          <w:spacing w:val="-8"/>
          <w:sz w:val="21"/>
        </w:rPr>
        <w:t xml:space="preserve"> </w:t>
      </w:r>
      <w:r>
        <w:rPr>
          <w:sz w:val="21"/>
        </w:rPr>
        <w:t>organizational</w:t>
      </w:r>
      <w:r>
        <w:rPr>
          <w:spacing w:val="-9"/>
          <w:sz w:val="21"/>
        </w:rPr>
        <w:t xml:space="preserve"> </w:t>
      </w:r>
      <w:r>
        <w:rPr>
          <w:sz w:val="21"/>
        </w:rPr>
        <w:t>capabilities</w:t>
      </w:r>
      <w:r>
        <w:rPr>
          <w:spacing w:val="-9"/>
          <w:sz w:val="21"/>
        </w:rPr>
        <w:t xml:space="preserve"> </w:t>
      </w:r>
      <w:r>
        <w:rPr>
          <w:sz w:val="21"/>
        </w:rPr>
        <w:t>required</w:t>
      </w:r>
      <w:r>
        <w:rPr>
          <w:spacing w:val="-8"/>
          <w:sz w:val="21"/>
        </w:rPr>
        <w:t xml:space="preserve"> </w:t>
      </w:r>
      <w:r>
        <w:rPr>
          <w:sz w:val="21"/>
        </w:rPr>
        <w:t>for</w:t>
      </w:r>
      <w:r>
        <w:rPr>
          <w:spacing w:val="-9"/>
          <w:sz w:val="21"/>
        </w:rPr>
        <w:t xml:space="preserve"> </w:t>
      </w:r>
      <w:r>
        <w:rPr>
          <w:sz w:val="21"/>
        </w:rPr>
        <w:t>successful</w:t>
      </w:r>
      <w:r>
        <w:rPr>
          <w:spacing w:val="-9"/>
          <w:sz w:val="21"/>
        </w:rPr>
        <w:t xml:space="preserve"> </w:t>
      </w:r>
      <w:r>
        <w:rPr>
          <w:sz w:val="21"/>
        </w:rPr>
        <w:t>strategy</w:t>
      </w:r>
      <w:r>
        <w:rPr>
          <w:spacing w:val="-8"/>
          <w:sz w:val="21"/>
        </w:rPr>
        <w:t xml:space="preserve"> </w:t>
      </w:r>
      <w:r>
        <w:rPr>
          <w:sz w:val="21"/>
        </w:rPr>
        <w:t>execution.</w:t>
      </w:r>
    </w:p>
    <w:p w14:paraId="11271AD7" w14:textId="77777777" w:rsidR="00362881" w:rsidRDefault="00362881" w:rsidP="00362881">
      <w:pPr>
        <w:pStyle w:val="ListParagraph"/>
        <w:numPr>
          <w:ilvl w:val="1"/>
          <w:numId w:val="4"/>
        </w:numPr>
        <w:tabs>
          <w:tab w:val="left" w:pos="2039"/>
          <w:tab w:val="left" w:pos="2040"/>
        </w:tabs>
        <w:spacing w:before="188"/>
        <w:ind w:left="2039"/>
        <w:rPr>
          <w:sz w:val="21"/>
        </w:rPr>
      </w:pPr>
      <w:r>
        <w:rPr>
          <w:sz w:val="21"/>
        </w:rPr>
        <w:t>Creating a strategy-supportive organizational</w:t>
      </w:r>
      <w:r>
        <w:rPr>
          <w:spacing w:val="-3"/>
          <w:sz w:val="21"/>
        </w:rPr>
        <w:t xml:space="preserve"> </w:t>
      </w:r>
      <w:r>
        <w:rPr>
          <w:sz w:val="21"/>
        </w:rPr>
        <w:t>structure.</w:t>
      </w:r>
    </w:p>
    <w:p w14:paraId="243D5F9B" w14:textId="77777777" w:rsidR="00362881" w:rsidRDefault="00362881" w:rsidP="00362881">
      <w:pPr>
        <w:pStyle w:val="ListParagraph"/>
        <w:numPr>
          <w:ilvl w:val="1"/>
          <w:numId w:val="4"/>
        </w:numPr>
        <w:tabs>
          <w:tab w:val="left" w:pos="2039"/>
          <w:tab w:val="left" w:pos="2040"/>
        </w:tabs>
        <w:ind w:left="2039"/>
        <w:rPr>
          <w:sz w:val="21"/>
        </w:rPr>
      </w:pPr>
      <w:r>
        <w:rPr>
          <w:sz w:val="21"/>
        </w:rPr>
        <w:t>Allocating sufficient resources (budgetary and otherwise) to the strategy execution</w:t>
      </w:r>
      <w:r>
        <w:rPr>
          <w:spacing w:val="-14"/>
          <w:sz w:val="21"/>
        </w:rPr>
        <w:t xml:space="preserve"> </w:t>
      </w:r>
      <w:r>
        <w:rPr>
          <w:sz w:val="21"/>
        </w:rPr>
        <w:t>effort.</w:t>
      </w:r>
    </w:p>
    <w:p w14:paraId="61898B4F" w14:textId="77777777" w:rsidR="00362881" w:rsidRDefault="00362881" w:rsidP="00362881">
      <w:pPr>
        <w:pStyle w:val="ListParagraph"/>
        <w:numPr>
          <w:ilvl w:val="1"/>
          <w:numId w:val="4"/>
        </w:numPr>
        <w:tabs>
          <w:tab w:val="left" w:pos="2039"/>
          <w:tab w:val="left" w:pos="2040"/>
        </w:tabs>
        <w:spacing w:before="188"/>
        <w:ind w:left="2039"/>
        <w:rPr>
          <w:sz w:val="21"/>
        </w:rPr>
      </w:pPr>
      <w:r>
        <w:rPr>
          <w:sz w:val="21"/>
        </w:rPr>
        <w:t>Instituting policies and procedures that facilitate strategy</w:t>
      </w:r>
      <w:r>
        <w:rPr>
          <w:spacing w:val="-2"/>
          <w:sz w:val="21"/>
        </w:rPr>
        <w:t xml:space="preserve"> </w:t>
      </w:r>
      <w:r>
        <w:rPr>
          <w:sz w:val="21"/>
        </w:rPr>
        <w:t>execution.</w:t>
      </w:r>
    </w:p>
    <w:p w14:paraId="74B232E8" w14:textId="77777777" w:rsidR="00362881" w:rsidRDefault="00362881" w:rsidP="00362881">
      <w:pPr>
        <w:pStyle w:val="ListParagraph"/>
        <w:numPr>
          <w:ilvl w:val="1"/>
          <w:numId w:val="4"/>
        </w:numPr>
        <w:tabs>
          <w:tab w:val="left" w:pos="2040"/>
        </w:tabs>
        <w:spacing w:line="247" w:lineRule="auto"/>
        <w:ind w:left="2039" w:right="1436" w:hanging="360"/>
        <w:jc w:val="both"/>
        <w:rPr>
          <w:sz w:val="21"/>
        </w:rPr>
      </w:pPr>
      <w:r>
        <w:rPr>
          <w:sz w:val="21"/>
        </w:rPr>
        <w:t>Adopting</w:t>
      </w:r>
      <w:r>
        <w:rPr>
          <w:spacing w:val="-9"/>
          <w:sz w:val="21"/>
        </w:rPr>
        <w:t xml:space="preserve"> </w:t>
      </w:r>
      <w:r>
        <w:rPr>
          <w:sz w:val="21"/>
        </w:rPr>
        <w:t>business</w:t>
      </w:r>
      <w:r>
        <w:rPr>
          <w:spacing w:val="-7"/>
          <w:sz w:val="21"/>
        </w:rPr>
        <w:t xml:space="preserve"> </w:t>
      </w:r>
      <w:r>
        <w:rPr>
          <w:sz w:val="21"/>
        </w:rPr>
        <w:t>management</w:t>
      </w:r>
      <w:r>
        <w:rPr>
          <w:spacing w:val="-8"/>
          <w:sz w:val="21"/>
        </w:rPr>
        <w:t xml:space="preserve"> </w:t>
      </w:r>
      <w:r>
        <w:rPr>
          <w:sz w:val="21"/>
        </w:rPr>
        <w:t>processes</w:t>
      </w:r>
      <w:r>
        <w:rPr>
          <w:spacing w:val="-8"/>
          <w:sz w:val="21"/>
        </w:rPr>
        <w:t xml:space="preserve"> </w:t>
      </w:r>
      <w:r>
        <w:rPr>
          <w:sz w:val="21"/>
        </w:rPr>
        <w:t>that</w:t>
      </w:r>
      <w:r>
        <w:rPr>
          <w:spacing w:val="-8"/>
          <w:sz w:val="21"/>
        </w:rPr>
        <w:t xml:space="preserve"> </w:t>
      </w:r>
      <w:r>
        <w:rPr>
          <w:sz w:val="21"/>
        </w:rPr>
        <w:t>drive</w:t>
      </w:r>
      <w:r>
        <w:rPr>
          <w:spacing w:val="-8"/>
          <w:sz w:val="21"/>
        </w:rPr>
        <w:t xml:space="preserve"> </w:t>
      </w:r>
      <w:r>
        <w:rPr>
          <w:sz w:val="21"/>
        </w:rPr>
        <w:t>continuous</w:t>
      </w:r>
      <w:r>
        <w:rPr>
          <w:spacing w:val="-8"/>
          <w:sz w:val="21"/>
        </w:rPr>
        <w:t xml:space="preserve"> </w:t>
      </w:r>
      <w:r>
        <w:rPr>
          <w:sz w:val="21"/>
        </w:rPr>
        <w:t>improvement</w:t>
      </w:r>
      <w:r>
        <w:rPr>
          <w:spacing w:val="-8"/>
          <w:sz w:val="21"/>
        </w:rPr>
        <w:t xml:space="preserve"> </w:t>
      </w:r>
      <w:r>
        <w:rPr>
          <w:sz w:val="21"/>
        </w:rPr>
        <w:t>in</w:t>
      </w:r>
      <w:r>
        <w:rPr>
          <w:spacing w:val="-7"/>
          <w:sz w:val="21"/>
        </w:rPr>
        <w:t xml:space="preserve"> </w:t>
      </w:r>
      <w:r>
        <w:rPr>
          <w:sz w:val="21"/>
        </w:rPr>
        <w:t>strategy</w:t>
      </w:r>
      <w:r>
        <w:rPr>
          <w:spacing w:val="-9"/>
          <w:sz w:val="21"/>
        </w:rPr>
        <w:t xml:space="preserve"> </w:t>
      </w:r>
      <w:r>
        <w:rPr>
          <w:sz w:val="21"/>
        </w:rPr>
        <w:t>execution activities.</w:t>
      </w:r>
    </w:p>
    <w:p w14:paraId="7357ECFB" w14:textId="77777777" w:rsidR="00362881" w:rsidRDefault="00362881" w:rsidP="00362881">
      <w:pPr>
        <w:pStyle w:val="ListParagraph"/>
        <w:numPr>
          <w:ilvl w:val="1"/>
          <w:numId w:val="4"/>
        </w:numPr>
        <w:tabs>
          <w:tab w:val="left" w:pos="2039"/>
          <w:tab w:val="left" w:pos="2040"/>
        </w:tabs>
        <w:spacing w:before="182"/>
        <w:ind w:left="2039"/>
        <w:rPr>
          <w:sz w:val="21"/>
        </w:rPr>
      </w:pPr>
      <w:r>
        <w:rPr>
          <w:sz w:val="21"/>
        </w:rPr>
        <w:t xml:space="preserve">Installing information and operating systems that support strategy </w:t>
      </w:r>
      <w:proofErr w:type="spellStart"/>
      <w:r>
        <w:rPr>
          <w:sz w:val="21"/>
        </w:rPr>
        <w:t>implementa¬tion</w:t>
      </w:r>
      <w:proofErr w:type="spellEnd"/>
      <w:r>
        <w:rPr>
          <w:spacing w:val="-7"/>
          <w:sz w:val="21"/>
        </w:rPr>
        <w:t xml:space="preserve"> </w:t>
      </w:r>
      <w:r>
        <w:rPr>
          <w:sz w:val="21"/>
        </w:rPr>
        <w:t>activities.</w:t>
      </w:r>
    </w:p>
    <w:p w14:paraId="0F2B5F62" w14:textId="77777777" w:rsidR="00362881" w:rsidRDefault="00362881" w:rsidP="00362881">
      <w:pPr>
        <w:pStyle w:val="ListParagraph"/>
        <w:numPr>
          <w:ilvl w:val="1"/>
          <w:numId w:val="4"/>
        </w:numPr>
        <w:tabs>
          <w:tab w:val="left" w:pos="2039"/>
          <w:tab w:val="left" w:pos="2040"/>
        </w:tabs>
        <w:ind w:left="2039"/>
        <w:rPr>
          <w:sz w:val="21"/>
        </w:rPr>
      </w:pPr>
      <w:r>
        <w:rPr>
          <w:spacing w:val="-3"/>
          <w:sz w:val="21"/>
        </w:rPr>
        <w:t xml:space="preserve">Tying </w:t>
      </w:r>
      <w:r>
        <w:rPr>
          <w:sz w:val="21"/>
        </w:rPr>
        <w:t>rewards directly to the achievement of performance</w:t>
      </w:r>
      <w:r>
        <w:rPr>
          <w:spacing w:val="3"/>
          <w:sz w:val="21"/>
        </w:rPr>
        <w:t xml:space="preserve"> </w:t>
      </w:r>
      <w:r>
        <w:rPr>
          <w:sz w:val="21"/>
        </w:rPr>
        <w:t>objectives.</w:t>
      </w:r>
    </w:p>
    <w:p w14:paraId="0DF6F25E" w14:textId="77777777" w:rsidR="00362881" w:rsidRDefault="00362881" w:rsidP="00362881">
      <w:pPr>
        <w:pStyle w:val="ListParagraph"/>
        <w:numPr>
          <w:ilvl w:val="1"/>
          <w:numId w:val="4"/>
        </w:numPr>
        <w:tabs>
          <w:tab w:val="left" w:pos="2039"/>
          <w:tab w:val="left" w:pos="2040"/>
        </w:tabs>
        <w:ind w:left="2039"/>
        <w:rPr>
          <w:sz w:val="21"/>
        </w:rPr>
      </w:pPr>
      <w:r>
        <w:rPr>
          <w:sz w:val="21"/>
        </w:rPr>
        <w:t>Fostering a corporate culture that promotes good strategy</w:t>
      </w:r>
      <w:r>
        <w:rPr>
          <w:spacing w:val="-17"/>
          <w:sz w:val="21"/>
        </w:rPr>
        <w:t xml:space="preserve"> </w:t>
      </w:r>
      <w:r>
        <w:rPr>
          <w:sz w:val="21"/>
        </w:rPr>
        <w:t>execution.</w:t>
      </w:r>
    </w:p>
    <w:p w14:paraId="55BCC9BA" w14:textId="77777777" w:rsidR="00362881" w:rsidRDefault="00362881" w:rsidP="00362881">
      <w:pPr>
        <w:pStyle w:val="ListParagraph"/>
        <w:numPr>
          <w:ilvl w:val="1"/>
          <w:numId w:val="4"/>
        </w:numPr>
        <w:tabs>
          <w:tab w:val="left" w:pos="2039"/>
          <w:tab w:val="left" w:pos="2040"/>
        </w:tabs>
        <w:spacing w:before="188"/>
        <w:ind w:left="2039"/>
        <w:rPr>
          <w:sz w:val="21"/>
        </w:rPr>
      </w:pPr>
      <w:r>
        <w:rPr>
          <w:sz w:val="21"/>
        </w:rPr>
        <w:t>Exercising the leadership needed to propel implementation forward.</w:t>
      </w:r>
    </w:p>
    <w:p w14:paraId="4693CCA5" w14:textId="77777777" w:rsidR="00362881" w:rsidRDefault="00362881" w:rsidP="00362881">
      <w:pPr>
        <w:pStyle w:val="ListParagraph"/>
        <w:numPr>
          <w:ilvl w:val="0"/>
          <w:numId w:val="4"/>
        </w:numPr>
        <w:tabs>
          <w:tab w:val="left" w:pos="1680"/>
        </w:tabs>
        <w:spacing w:line="247" w:lineRule="auto"/>
        <w:ind w:left="1678" w:right="1436"/>
        <w:jc w:val="both"/>
        <w:rPr>
          <w:sz w:val="21"/>
        </w:rPr>
      </w:pPr>
      <w:r>
        <w:rPr>
          <w:sz w:val="21"/>
        </w:rPr>
        <w:t xml:space="preserve">In devising an action agenda for implementing and executing </w:t>
      </w:r>
      <w:r>
        <w:rPr>
          <w:spacing w:val="-3"/>
          <w:sz w:val="21"/>
        </w:rPr>
        <w:t xml:space="preserve">strategy, </w:t>
      </w:r>
      <w:r>
        <w:rPr>
          <w:sz w:val="21"/>
        </w:rPr>
        <w:t>the place for managers to start is with a probing assessment of what the organization must do differently and better to carry out the strategy successfully. They should then consider precisely how to make the necessary internal changes as rapidly as possible.</w:t>
      </w:r>
    </w:p>
    <w:p w14:paraId="2F1EBB3F" w14:textId="77777777" w:rsidR="00362881" w:rsidRPr="00362881" w:rsidRDefault="00362881" w:rsidP="00362881">
      <w:pPr>
        <w:pStyle w:val="ListParagraph"/>
        <w:numPr>
          <w:ilvl w:val="0"/>
          <w:numId w:val="4"/>
        </w:numPr>
        <w:tabs>
          <w:tab w:val="left" w:pos="1678"/>
          <w:tab w:val="left" w:pos="1679"/>
        </w:tabs>
        <w:spacing w:before="185"/>
        <w:ind w:left="1678" w:hanging="361"/>
        <w:rPr>
          <w:sz w:val="21"/>
        </w:rPr>
      </w:pPr>
      <w:r>
        <w:rPr>
          <w:sz w:val="21"/>
        </w:rPr>
        <w:t>When</w:t>
      </w:r>
      <w:r>
        <w:rPr>
          <w:spacing w:val="4"/>
          <w:sz w:val="21"/>
        </w:rPr>
        <w:t xml:space="preserve"> </w:t>
      </w:r>
      <w:r>
        <w:rPr>
          <w:sz w:val="21"/>
        </w:rPr>
        <w:t>strategies</w:t>
      </w:r>
      <w:r>
        <w:rPr>
          <w:spacing w:val="4"/>
          <w:sz w:val="21"/>
        </w:rPr>
        <w:t xml:space="preserve"> </w:t>
      </w:r>
      <w:r>
        <w:rPr>
          <w:sz w:val="21"/>
        </w:rPr>
        <w:t>fail,</w:t>
      </w:r>
      <w:r>
        <w:rPr>
          <w:spacing w:val="5"/>
          <w:sz w:val="21"/>
        </w:rPr>
        <w:t xml:space="preserve"> </w:t>
      </w:r>
      <w:r>
        <w:rPr>
          <w:sz w:val="21"/>
        </w:rPr>
        <w:t>it</w:t>
      </w:r>
      <w:r>
        <w:rPr>
          <w:spacing w:val="4"/>
          <w:sz w:val="21"/>
        </w:rPr>
        <w:t xml:space="preserve"> </w:t>
      </w:r>
      <w:r>
        <w:rPr>
          <w:sz w:val="21"/>
        </w:rPr>
        <w:t>is</w:t>
      </w:r>
      <w:r>
        <w:rPr>
          <w:spacing w:val="5"/>
          <w:sz w:val="21"/>
        </w:rPr>
        <w:t xml:space="preserve"> </w:t>
      </w:r>
      <w:r>
        <w:rPr>
          <w:sz w:val="21"/>
        </w:rPr>
        <w:t>often</w:t>
      </w:r>
      <w:r>
        <w:rPr>
          <w:spacing w:val="4"/>
          <w:sz w:val="21"/>
        </w:rPr>
        <w:t xml:space="preserve"> </w:t>
      </w:r>
      <w:r>
        <w:rPr>
          <w:sz w:val="21"/>
        </w:rPr>
        <w:t>because</w:t>
      </w:r>
      <w:r>
        <w:rPr>
          <w:spacing w:val="5"/>
          <w:sz w:val="21"/>
        </w:rPr>
        <w:t xml:space="preserve"> </w:t>
      </w:r>
      <w:r>
        <w:rPr>
          <w:sz w:val="21"/>
        </w:rPr>
        <w:t>of</w:t>
      </w:r>
      <w:r>
        <w:rPr>
          <w:spacing w:val="4"/>
          <w:sz w:val="21"/>
        </w:rPr>
        <w:t xml:space="preserve"> </w:t>
      </w:r>
      <w:r>
        <w:rPr>
          <w:sz w:val="21"/>
        </w:rPr>
        <w:t>poor</w:t>
      </w:r>
      <w:r>
        <w:rPr>
          <w:spacing w:val="5"/>
          <w:sz w:val="21"/>
        </w:rPr>
        <w:t xml:space="preserve"> </w:t>
      </w:r>
      <w:r>
        <w:rPr>
          <w:sz w:val="21"/>
        </w:rPr>
        <w:t>execution—things</w:t>
      </w:r>
      <w:r>
        <w:rPr>
          <w:spacing w:val="3"/>
          <w:sz w:val="21"/>
        </w:rPr>
        <w:t xml:space="preserve"> </w:t>
      </w:r>
      <w:r>
        <w:rPr>
          <w:sz w:val="21"/>
        </w:rPr>
        <w:t>that</w:t>
      </w:r>
      <w:r>
        <w:rPr>
          <w:spacing w:val="4"/>
          <w:sz w:val="21"/>
        </w:rPr>
        <w:t xml:space="preserve"> </w:t>
      </w:r>
      <w:r>
        <w:rPr>
          <w:sz w:val="21"/>
        </w:rPr>
        <w:t>were</w:t>
      </w:r>
      <w:r>
        <w:rPr>
          <w:spacing w:val="5"/>
          <w:sz w:val="21"/>
        </w:rPr>
        <w:t xml:space="preserve"> </w:t>
      </w:r>
      <w:r>
        <w:rPr>
          <w:sz w:val="21"/>
        </w:rPr>
        <w:t>supposed</w:t>
      </w:r>
      <w:r>
        <w:rPr>
          <w:spacing w:val="4"/>
          <w:sz w:val="21"/>
        </w:rPr>
        <w:t xml:space="preserve"> </w:t>
      </w:r>
      <w:r>
        <w:rPr>
          <w:sz w:val="21"/>
        </w:rPr>
        <w:t>to</w:t>
      </w:r>
      <w:r>
        <w:rPr>
          <w:spacing w:val="5"/>
          <w:sz w:val="21"/>
        </w:rPr>
        <w:t xml:space="preserve"> </w:t>
      </w:r>
      <w:proofErr w:type="gramStart"/>
      <w:r>
        <w:rPr>
          <w:sz w:val="21"/>
        </w:rPr>
        <w:t>get</w:t>
      </w:r>
      <w:proofErr w:type="gramEnd"/>
      <w:r>
        <w:rPr>
          <w:spacing w:val="4"/>
          <w:sz w:val="21"/>
        </w:rPr>
        <w:t xml:space="preserve"> </w:t>
      </w:r>
      <w:r>
        <w:rPr>
          <w:sz w:val="21"/>
        </w:rPr>
        <w:t>done</w:t>
      </w:r>
      <w:r>
        <w:rPr>
          <w:spacing w:val="5"/>
          <w:sz w:val="21"/>
        </w:rPr>
        <w:t xml:space="preserve"> </w:t>
      </w:r>
      <w:r>
        <w:rPr>
          <w:sz w:val="21"/>
        </w:rPr>
        <w:t>slip</w:t>
      </w:r>
      <w:r>
        <w:rPr>
          <w:sz w:val="21"/>
        </w:rPr>
        <w:t xml:space="preserve"> </w:t>
      </w:r>
      <w:r>
        <w:t>through the cracks.</w:t>
      </w:r>
    </w:p>
    <w:p w14:paraId="4902298A" w14:textId="77777777" w:rsidR="00362881" w:rsidRDefault="00362881" w:rsidP="00362881">
      <w:pPr>
        <w:pStyle w:val="ListParagraph"/>
        <w:numPr>
          <w:ilvl w:val="0"/>
          <w:numId w:val="4"/>
        </w:numPr>
        <w:tabs>
          <w:tab w:val="left" w:pos="1679"/>
        </w:tabs>
        <w:spacing w:line="247" w:lineRule="auto"/>
        <w:ind w:left="1678" w:right="1437"/>
        <w:jc w:val="both"/>
        <w:rPr>
          <w:sz w:val="21"/>
        </w:rPr>
      </w:pPr>
      <w:r>
        <w:rPr>
          <w:sz w:val="21"/>
        </w:rPr>
        <w:lastRenderedPageBreak/>
        <w:t>The</w:t>
      </w:r>
      <w:r>
        <w:rPr>
          <w:spacing w:val="-10"/>
          <w:sz w:val="21"/>
        </w:rPr>
        <w:t xml:space="preserve"> </w:t>
      </w:r>
      <w:r>
        <w:rPr>
          <w:sz w:val="21"/>
        </w:rPr>
        <w:t>bigger</w:t>
      </w:r>
      <w:r>
        <w:rPr>
          <w:spacing w:val="-9"/>
          <w:sz w:val="21"/>
        </w:rPr>
        <w:t xml:space="preserve"> </w:t>
      </w:r>
      <w:r>
        <w:rPr>
          <w:sz w:val="21"/>
        </w:rPr>
        <w:t>the</w:t>
      </w:r>
      <w:r>
        <w:rPr>
          <w:spacing w:val="-10"/>
          <w:sz w:val="21"/>
        </w:rPr>
        <w:t xml:space="preserve"> </w:t>
      </w:r>
      <w:r>
        <w:rPr>
          <w:sz w:val="21"/>
        </w:rPr>
        <w:t>organization,</w:t>
      </w:r>
      <w:r>
        <w:rPr>
          <w:spacing w:val="-9"/>
          <w:sz w:val="21"/>
        </w:rPr>
        <w:t xml:space="preserve"> </w:t>
      </w:r>
      <w:r>
        <w:rPr>
          <w:sz w:val="21"/>
        </w:rPr>
        <w:t>the</w:t>
      </w:r>
      <w:r>
        <w:rPr>
          <w:spacing w:val="-9"/>
          <w:sz w:val="21"/>
        </w:rPr>
        <w:t xml:space="preserve"> </w:t>
      </w:r>
      <w:r>
        <w:rPr>
          <w:sz w:val="21"/>
        </w:rPr>
        <w:t>more</w:t>
      </w:r>
      <w:r>
        <w:rPr>
          <w:spacing w:val="-10"/>
          <w:sz w:val="21"/>
        </w:rPr>
        <w:t xml:space="preserve"> </w:t>
      </w:r>
      <w:r>
        <w:rPr>
          <w:sz w:val="21"/>
        </w:rPr>
        <w:t>that</w:t>
      </w:r>
      <w:r>
        <w:rPr>
          <w:spacing w:val="-9"/>
          <w:sz w:val="21"/>
        </w:rPr>
        <w:t xml:space="preserve"> </w:t>
      </w:r>
      <w:r>
        <w:rPr>
          <w:sz w:val="21"/>
        </w:rPr>
        <w:t>successful</w:t>
      </w:r>
      <w:r>
        <w:rPr>
          <w:spacing w:val="-9"/>
          <w:sz w:val="21"/>
        </w:rPr>
        <w:t xml:space="preserve"> </w:t>
      </w:r>
      <w:r>
        <w:rPr>
          <w:sz w:val="21"/>
        </w:rPr>
        <w:t>strategy</w:t>
      </w:r>
      <w:r>
        <w:rPr>
          <w:spacing w:val="-10"/>
          <w:sz w:val="21"/>
        </w:rPr>
        <w:t xml:space="preserve"> </w:t>
      </w:r>
      <w:r>
        <w:rPr>
          <w:sz w:val="21"/>
        </w:rPr>
        <w:t>execution</w:t>
      </w:r>
      <w:r>
        <w:rPr>
          <w:spacing w:val="-9"/>
          <w:sz w:val="21"/>
        </w:rPr>
        <w:t xml:space="preserve"> </w:t>
      </w:r>
      <w:r>
        <w:rPr>
          <w:sz w:val="21"/>
        </w:rPr>
        <w:t>depends</w:t>
      </w:r>
      <w:r>
        <w:rPr>
          <w:spacing w:val="-10"/>
          <w:sz w:val="21"/>
        </w:rPr>
        <w:t xml:space="preserve"> </w:t>
      </w:r>
      <w:r>
        <w:rPr>
          <w:sz w:val="21"/>
        </w:rPr>
        <w:t>on</w:t>
      </w:r>
      <w:r>
        <w:rPr>
          <w:spacing w:val="-9"/>
          <w:sz w:val="21"/>
        </w:rPr>
        <w:t xml:space="preserve"> </w:t>
      </w:r>
      <w:r>
        <w:rPr>
          <w:sz w:val="21"/>
        </w:rPr>
        <w:t>the</w:t>
      </w:r>
      <w:r>
        <w:rPr>
          <w:spacing w:val="-9"/>
          <w:sz w:val="21"/>
        </w:rPr>
        <w:t xml:space="preserve"> </w:t>
      </w:r>
      <w:r>
        <w:rPr>
          <w:sz w:val="21"/>
        </w:rPr>
        <w:t>cooperation</w:t>
      </w:r>
      <w:r>
        <w:rPr>
          <w:spacing w:val="-10"/>
          <w:sz w:val="21"/>
        </w:rPr>
        <w:t xml:space="preserve"> </w:t>
      </w:r>
      <w:r>
        <w:rPr>
          <w:sz w:val="21"/>
        </w:rPr>
        <w:t>and implementing skills of operating managers who can push needed changes at the lowest organizational levels and deliver results.</w:t>
      </w:r>
    </w:p>
    <w:p w14:paraId="7300822C" w14:textId="77777777" w:rsidR="00362881" w:rsidRPr="00362881" w:rsidRDefault="00362881" w:rsidP="00362881">
      <w:pPr>
        <w:pStyle w:val="ListParagraph"/>
        <w:numPr>
          <w:ilvl w:val="0"/>
          <w:numId w:val="4"/>
        </w:numPr>
        <w:tabs>
          <w:tab w:val="left" w:pos="1678"/>
          <w:tab w:val="left" w:pos="1679"/>
        </w:tabs>
        <w:spacing w:before="183"/>
        <w:ind w:left="1678" w:hanging="361"/>
        <w:rPr>
          <w:sz w:val="21"/>
        </w:rPr>
      </w:pPr>
      <w:r>
        <w:rPr>
          <w:sz w:val="21"/>
        </w:rPr>
        <w:t>Regardless</w:t>
      </w:r>
      <w:r>
        <w:rPr>
          <w:spacing w:val="-7"/>
          <w:sz w:val="21"/>
        </w:rPr>
        <w:t xml:space="preserve"> </w:t>
      </w:r>
      <w:r>
        <w:rPr>
          <w:sz w:val="21"/>
        </w:rPr>
        <w:t>of</w:t>
      </w:r>
      <w:r>
        <w:rPr>
          <w:spacing w:val="-6"/>
          <w:sz w:val="21"/>
        </w:rPr>
        <w:t xml:space="preserve"> </w:t>
      </w:r>
      <w:r>
        <w:rPr>
          <w:sz w:val="21"/>
        </w:rPr>
        <w:t>the</w:t>
      </w:r>
      <w:r>
        <w:rPr>
          <w:spacing w:val="-7"/>
          <w:sz w:val="21"/>
        </w:rPr>
        <w:t xml:space="preserve"> </w:t>
      </w:r>
      <w:r>
        <w:rPr>
          <w:sz w:val="21"/>
        </w:rPr>
        <w:t>organization’s</w:t>
      </w:r>
      <w:r>
        <w:rPr>
          <w:spacing w:val="-6"/>
          <w:sz w:val="21"/>
        </w:rPr>
        <w:t xml:space="preserve"> </w:t>
      </w:r>
      <w:r>
        <w:rPr>
          <w:sz w:val="21"/>
        </w:rPr>
        <w:t>size</w:t>
      </w:r>
      <w:r>
        <w:rPr>
          <w:spacing w:val="-7"/>
          <w:sz w:val="21"/>
        </w:rPr>
        <w:t xml:space="preserve"> </w:t>
      </w:r>
      <w:r>
        <w:rPr>
          <w:sz w:val="21"/>
        </w:rPr>
        <w:t>and</w:t>
      </w:r>
      <w:r>
        <w:rPr>
          <w:spacing w:val="-6"/>
          <w:sz w:val="21"/>
        </w:rPr>
        <w:t xml:space="preserve"> </w:t>
      </w:r>
      <w:r>
        <w:rPr>
          <w:sz w:val="21"/>
        </w:rPr>
        <w:t>the</w:t>
      </w:r>
      <w:r>
        <w:rPr>
          <w:spacing w:val="-7"/>
          <w:sz w:val="21"/>
        </w:rPr>
        <w:t xml:space="preserve"> </w:t>
      </w:r>
      <w:r>
        <w:rPr>
          <w:sz w:val="21"/>
        </w:rPr>
        <w:t>scope</w:t>
      </w:r>
      <w:r>
        <w:rPr>
          <w:spacing w:val="-6"/>
          <w:sz w:val="21"/>
        </w:rPr>
        <w:t xml:space="preserve"> </w:t>
      </w:r>
      <w:r>
        <w:rPr>
          <w:sz w:val="21"/>
        </w:rPr>
        <w:t>of</w:t>
      </w:r>
      <w:r>
        <w:rPr>
          <w:spacing w:val="-7"/>
          <w:sz w:val="21"/>
        </w:rPr>
        <w:t xml:space="preserve"> </w:t>
      </w:r>
      <w:r>
        <w:rPr>
          <w:sz w:val="21"/>
        </w:rPr>
        <w:t>the</w:t>
      </w:r>
      <w:r>
        <w:rPr>
          <w:spacing w:val="-6"/>
          <w:sz w:val="21"/>
        </w:rPr>
        <w:t xml:space="preserve"> </w:t>
      </w:r>
      <w:r>
        <w:rPr>
          <w:sz w:val="21"/>
        </w:rPr>
        <w:t>changes,</w:t>
      </w:r>
      <w:r>
        <w:rPr>
          <w:spacing w:val="-7"/>
          <w:sz w:val="21"/>
        </w:rPr>
        <w:t xml:space="preserve"> </w:t>
      </w:r>
      <w:r>
        <w:rPr>
          <w:sz w:val="21"/>
        </w:rPr>
        <w:t>the</w:t>
      </w:r>
      <w:r>
        <w:rPr>
          <w:spacing w:val="-6"/>
          <w:sz w:val="21"/>
        </w:rPr>
        <w:t xml:space="preserve"> </w:t>
      </w:r>
      <w:r>
        <w:rPr>
          <w:sz w:val="21"/>
        </w:rPr>
        <w:t>most</w:t>
      </w:r>
      <w:r>
        <w:rPr>
          <w:spacing w:val="-7"/>
          <w:sz w:val="21"/>
        </w:rPr>
        <w:t xml:space="preserve"> </w:t>
      </w:r>
      <w:r>
        <w:rPr>
          <w:sz w:val="21"/>
        </w:rPr>
        <w:t>important</w:t>
      </w:r>
      <w:r>
        <w:rPr>
          <w:spacing w:val="-6"/>
          <w:sz w:val="21"/>
        </w:rPr>
        <w:t xml:space="preserve"> </w:t>
      </w:r>
      <w:r>
        <w:rPr>
          <w:sz w:val="21"/>
        </w:rPr>
        <w:t>leadership</w:t>
      </w:r>
      <w:r>
        <w:rPr>
          <w:spacing w:val="-7"/>
          <w:sz w:val="21"/>
        </w:rPr>
        <w:t xml:space="preserve"> </w:t>
      </w:r>
      <w:r>
        <w:rPr>
          <w:sz w:val="21"/>
        </w:rPr>
        <w:t>trait</w:t>
      </w:r>
      <w:r>
        <w:rPr>
          <w:spacing w:val="-6"/>
          <w:sz w:val="21"/>
        </w:rPr>
        <w:t xml:space="preserve"> </w:t>
      </w:r>
      <w:r>
        <w:rPr>
          <w:sz w:val="21"/>
        </w:rPr>
        <w:t>is</w:t>
      </w:r>
      <w:r>
        <w:rPr>
          <w:sz w:val="21"/>
        </w:rPr>
        <w:t xml:space="preserve"> </w:t>
      </w:r>
      <w:r>
        <w:t>a strong, confident sense of what to do and how to do it.</w:t>
      </w:r>
    </w:p>
    <w:p w14:paraId="758ED987" w14:textId="77777777" w:rsidR="00362881" w:rsidRDefault="00362881" w:rsidP="00362881">
      <w:pPr>
        <w:pStyle w:val="ListParagraph"/>
        <w:numPr>
          <w:ilvl w:val="0"/>
          <w:numId w:val="4"/>
        </w:numPr>
        <w:tabs>
          <w:tab w:val="left" w:pos="1679"/>
        </w:tabs>
        <w:spacing w:line="247" w:lineRule="auto"/>
        <w:ind w:left="1678" w:right="1436"/>
        <w:jc w:val="both"/>
        <w:rPr>
          <w:sz w:val="21"/>
        </w:rPr>
      </w:pPr>
      <w:proofErr w:type="gramStart"/>
      <w:r>
        <w:rPr>
          <w:sz w:val="21"/>
        </w:rPr>
        <w:t>What’s</w:t>
      </w:r>
      <w:proofErr w:type="gramEnd"/>
      <w:r>
        <w:rPr>
          <w:spacing w:val="-9"/>
          <w:sz w:val="21"/>
        </w:rPr>
        <w:t xml:space="preserve"> </w:t>
      </w:r>
      <w:r>
        <w:rPr>
          <w:sz w:val="21"/>
        </w:rPr>
        <w:t>Covered</w:t>
      </w:r>
      <w:r>
        <w:rPr>
          <w:spacing w:val="-9"/>
          <w:sz w:val="21"/>
        </w:rPr>
        <w:t xml:space="preserve"> </w:t>
      </w:r>
      <w:r>
        <w:rPr>
          <w:sz w:val="21"/>
        </w:rPr>
        <w:t>in</w:t>
      </w:r>
      <w:r>
        <w:rPr>
          <w:spacing w:val="-9"/>
          <w:sz w:val="21"/>
        </w:rPr>
        <w:t xml:space="preserve"> </w:t>
      </w:r>
      <w:r>
        <w:rPr>
          <w:sz w:val="21"/>
        </w:rPr>
        <w:t>Chapters</w:t>
      </w:r>
      <w:r>
        <w:rPr>
          <w:spacing w:val="-9"/>
          <w:sz w:val="21"/>
        </w:rPr>
        <w:t xml:space="preserve"> </w:t>
      </w:r>
      <w:r>
        <w:rPr>
          <w:sz w:val="21"/>
        </w:rPr>
        <w:t>10,</w:t>
      </w:r>
      <w:r>
        <w:rPr>
          <w:spacing w:val="-9"/>
          <w:sz w:val="21"/>
        </w:rPr>
        <w:t xml:space="preserve"> </w:t>
      </w:r>
      <w:r>
        <w:rPr>
          <w:spacing w:val="-3"/>
          <w:sz w:val="21"/>
        </w:rPr>
        <w:t>11,</w:t>
      </w:r>
      <w:r>
        <w:rPr>
          <w:spacing w:val="-9"/>
          <w:sz w:val="21"/>
        </w:rPr>
        <w:t xml:space="preserve"> </w:t>
      </w:r>
      <w:r>
        <w:rPr>
          <w:sz w:val="21"/>
        </w:rPr>
        <w:t>and</w:t>
      </w:r>
      <w:r>
        <w:rPr>
          <w:spacing w:val="-9"/>
          <w:sz w:val="21"/>
        </w:rPr>
        <w:t xml:space="preserve"> </w:t>
      </w:r>
      <w:r>
        <w:rPr>
          <w:sz w:val="21"/>
        </w:rPr>
        <w:t>12</w:t>
      </w:r>
      <w:r>
        <w:rPr>
          <w:spacing w:val="-8"/>
          <w:sz w:val="21"/>
        </w:rPr>
        <w:t xml:space="preserve"> </w:t>
      </w:r>
      <w:r>
        <w:rPr>
          <w:sz w:val="21"/>
        </w:rPr>
        <w:t>-</w:t>
      </w:r>
      <w:r>
        <w:rPr>
          <w:spacing w:val="-13"/>
          <w:sz w:val="21"/>
        </w:rPr>
        <w:t xml:space="preserve"> </w:t>
      </w:r>
      <w:r>
        <w:rPr>
          <w:sz w:val="21"/>
        </w:rPr>
        <w:t>This</w:t>
      </w:r>
      <w:r>
        <w:rPr>
          <w:spacing w:val="-9"/>
          <w:sz w:val="21"/>
        </w:rPr>
        <w:t xml:space="preserve"> </w:t>
      </w:r>
      <w:r>
        <w:rPr>
          <w:sz w:val="21"/>
        </w:rPr>
        <w:t>chapter</w:t>
      </w:r>
      <w:r>
        <w:rPr>
          <w:spacing w:val="-9"/>
          <w:sz w:val="21"/>
        </w:rPr>
        <w:t xml:space="preserve"> </w:t>
      </w:r>
      <w:r>
        <w:rPr>
          <w:sz w:val="21"/>
        </w:rPr>
        <w:t>and</w:t>
      </w:r>
      <w:r>
        <w:rPr>
          <w:spacing w:val="-9"/>
          <w:sz w:val="21"/>
        </w:rPr>
        <w:t xml:space="preserve"> </w:t>
      </w:r>
      <w:r>
        <w:rPr>
          <w:sz w:val="21"/>
        </w:rPr>
        <w:t>the</w:t>
      </w:r>
      <w:r>
        <w:rPr>
          <w:spacing w:val="-9"/>
          <w:sz w:val="21"/>
        </w:rPr>
        <w:t xml:space="preserve"> </w:t>
      </w:r>
      <w:r>
        <w:rPr>
          <w:sz w:val="21"/>
        </w:rPr>
        <w:t>next</w:t>
      </w:r>
      <w:r>
        <w:rPr>
          <w:spacing w:val="-9"/>
          <w:sz w:val="21"/>
        </w:rPr>
        <w:t xml:space="preserve"> </w:t>
      </w:r>
      <w:r>
        <w:rPr>
          <w:sz w:val="21"/>
        </w:rPr>
        <w:t>two</w:t>
      </w:r>
      <w:r>
        <w:rPr>
          <w:spacing w:val="-8"/>
          <w:sz w:val="21"/>
        </w:rPr>
        <w:t xml:space="preserve"> </w:t>
      </w:r>
      <w:r>
        <w:rPr>
          <w:sz w:val="21"/>
        </w:rPr>
        <w:t>will</w:t>
      </w:r>
      <w:r>
        <w:rPr>
          <w:spacing w:val="-9"/>
          <w:sz w:val="21"/>
        </w:rPr>
        <w:t xml:space="preserve"> </w:t>
      </w:r>
      <w:r>
        <w:rPr>
          <w:sz w:val="21"/>
        </w:rPr>
        <w:t>explore</w:t>
      </w:r>
      <w:r>
        <w:rPr>
          <w:spacing w:val="-9"/>
          <w:sz w:val="21"/>
        </w:rPr>
        <w:t xml:space="preserve"> </w:t>
      </w:r>
      <w:r>
        <w:rPr>
          <w:sz w:val="21"/>
        </w:rPr>
        <w:t>what</w:t>
      </w:r>
      <w:r>
        <w:rPr>
          <w:spacing w:val="-9"/>
          <w:sz w:val="21"/>
        </w:rPr>
        <w:t xml:space="preserve"> </w:t>
      </w:r>
      <w:r>
        <w:rPr>
          <w:sz w:val="21"/>
        </w:rPr>
        <w:t>is</w:t>
      </w:r>
      <w:r>
        <w:rPr>
          <w:spacing w:val="-9"/>
          <w:sz w:val="21"/>
        </w:rPr>
        <w:t xml:space="preserve"> </w:t>
      </w:r>
      <w:r>
        <w:rPr>
          <w:sz w:val="21"/>
        </w:rPr>
        <w:t xml:space="preserve">involved in performing the ten key managerial tasks that shape the process of implementing and executing </w:t>
      </w:r>
      <w:r>
        <w:rPr>
          <w:spacing w:val="-3"/>
          <w:sz w:val="21"/>
        </w:rPr>
        <w:t>strategy.</w:t>
      </w:r>
    </w:p>
    <w:p w14:paraId="043C0084" w14:textId="77777777" w:rsidR="00362881" w:rsidRDefault="00362881" w:rsidP="00362881">
      <w:pPr>
        <w:pStyle w:val="ListParagraph"/>
        <w:numPr>
          <w:ilvl w:val="1"/>
          <w:numId w:val="4"/>
        </w:numPr>
        <w:tabs>
          <w:tab w:val="left" w:pos="2039"/>
        </w:tabs>
        <w:spacing w:before="183" w:line="247" w:lineRule="auto"/>
        <w:ind w:left="2039" w:right="1438"/>
        <w:jc w:val="both"/>
        <w:rPr>
          <w:sz w:val="21"/>
        </w:rPr>
      </w:pPr>
      <w:r>
        <w:rPr>
          <w:sz w:val="21"/>
        </w:rPr>
        <w:t>Chapter 10: First three tasks: (1) staffing the organization with people capable of executing the strategy well, (2) developing the resources and building the organizational capabilities needed for successful</w:t>
      </w:r>
      <w:r>
        <w:rPr>
          <w:spacing w:val="-12"/>
          <w:sz w:val="21"/>
        </w:rPr>
        <w:t xml:space="preserve"> </w:t>
      </w:r>
      <w:r>
        <w:rPr>
          <w:sz w:val="21"/>
        </w:rPr>
        <w:t>strategy</w:t>
      </w:r>
      <w:r>
        <w:rPr>
          <w:spacing w:val="-11"/>
          <w:sz w:val="21"/>
        </w:rPr>
        <w:t xml:space="preserve"> </w:t>
      </w:r>
      <w:proofErr w:type="gramStart"/>
      <w:r>
        <w:rPr>
          <w:sz w:val="21"/>
        </w:rPr>
        <w:t>execution,</w:t>
      </w:r>
      <w:proofErr w:type="gramEnd"/>
      <w:r>
        <w:rPr>
          <w:spacing w:val="-12"/>
          <w:sz w:val="21"/>
        </w:rPr>
        <w:t xml:space="preserve"> </w:t>
      </w:r>
      <w:r>
        <w:rPr>
          <w:sz w:val="21"/>
        </w:rPr>
        <w:t>and</w:t>
      </w:r>
      <w:r>
        <w:rPr>
          <w:spacing w:val="-10"/>
          <w:sz w:val="21"/>
        </w:rPr>
        <w:t xml:space="preserve"> </w:t>
      </w:r>
      <w:r>
        <w:rPr>
          <w:sz w:val="21"/>
        </w:rPr>
        <w:t>(3)</w:t>
      </w:r>
      <w:r>
        <w:rPr>
          <w:spacing w:val="-11"/>
          <w:sz w:val="21"/>
        </w:rPr>
        <w:t xml:space="preserve"> </w:t>
      </w:r>
      <w:r>
        <w:rPr>
          <w:sz w:val="21"/>
        </w:rPr>
        <w:t>creating</w:t>
      </w:r>
      <w:r>
        <w:rPr>
          <w:spacing w:val="-11"/>
          <w:sz w:val="21"/>
        </w:rPr>
        <w:t xml:space="preserve"> </w:t>
      </w:r>
      <w:r>
        <w:rPr>
          <w:sz w:val="21"/>
        </w:rPr>
        <w:t>an</w:t>
      </w:r>
      <w:r>
        <w:rPr>
          <w:spacing w:val="-11"/>
          <w:sz w:val="21"/>
        </w:rPr>
        <w:t xml:space="preserve"> </w:t>
      </w:r>
      <w:r>
        <w:rPr>
          <w:sz w:val="21"/>
        </w:rPr>
        <w:t>organizational</w:t>
      </w:r>
      <w:r>
        <w:rPr>
          <w:spacing w:val="-11"/>
          <w:sz w:val="21"/>
        </w:rPr>
        <w:t xml:space="preserve"> </w:t>
      </w:r>
      <w:r>
        <w:rPr>
          <w:sz w:val="21"/>
        </w:rPr>
        <w:t>structure</w:t>
      </w:r>
      <w:r>
        <w:rPr>
          <w:spacing w:val="-11"/>
          <w:sz w:val="21"/>
        </w:rPr>
        <w:t xml:space="preserve"> </w:t>
      </w:r>
      <w:r>
        <w:rPr>
          <w:sz w:val="21"/>
        </w:rPr>
        <w:t>supportive</w:t>
      </w:r>
      <w:r>
        <w:rPr>
          <w:spacing w:val="-12"/>
          <w:sz w:val="21"/>
        </w:rPr>
        <w:t xml:space="preserve"> </w:t>
      </w:r>
      <w:r>
        <w:rPr>
          <w:sz w:val="21"/>
        </w:rPr>
        <w:t>of</w:t>
      </w:r>
      <w:r>
        <w:rPr>
          <w:spacing w:val="-10"/>
          <w:sz w:val="21"/>
        </w:rPr>
        <w:t xml:space="preserve"> </w:t>
      </w:r>
      <w:r>
        <w:rPr>
          <w:sz w:val="21"/>
        </w:rPr>
        <w:t>the</w:t>
      </w:r>
      <w:r>
        <w:rPr>
          <w:spacing w:val="-11"/>
          <w:sz w:val="21"/>
        </w:rPr>
        <w:t xml:space="preserve"> </w:t>
      </w:r>
      <w:r>
        <w:rPr>
          <w:sz w:val="21"/>
        </w:rPr>
        <w:t>strategy execution process.</w:t>
      </w:r>
    </w:p>
    <w:p w14:paraId="0CEC6DCC" w14:textId="77777777" w:rsidR="00362881" w:rsidRDefault="00362881" w:rsidP="00362881">
      <w:pPr>
        <w:pStyle w:val="BodyText"/>
        <w:spacing w:before="8"/>
        <w:rPr>
          <w:sz w:val="18"/>
        </w:rPr>
      </w:pPr>
    </w:p>
    <w:p w14:paraId="653CD42B" w14:textId="77777777" w:rsidR="00362881" w:rsidRDefault="00362881" w:rsidP="00362881">
      <w:pPr>
        <w:pStyle w:val="ListParagraph"/>
        <w:numPr>
          <w:ilvl w:val="1"/>
          <w:numId w:val="4"/>
        </w:numPr>
        <w:tabs>
          <w:tab w:val="left" w:pos="2040"/>
        </w:tabs>
        <w:spacing w:before="91" w:line="247" w:lineRule="auto"/>
        <w:ind w:left="2039" w:right="1436" w:hanging="360"/>
        <w:jc w:val="both"/>
        <w:rPr>
          <w:sz w:val="21"/>
        </w:rPr>
      </w:pPr>
      <w:r>
        <w:rPr>
          <w:sz w:val="21"/>
        </w:rPr>
        <w:t>Chapter</w:t>
      </w:r>
      <w:r>
        <w:rPr>
          <w:spacing w:val="-11"/>
          <w:sz w:val="21"/>
        </w:rPr>
        <w:t xml:space="preserve"> </w:t>
      </w:r>
      <w:r>
        <w:rPr>
          <w:spacing w:val="-3"/>
          <w:sz w:val="21"/>
        </w:rPr>
        <w:t>11:</w:t>
      </w:r>
      <w:r>
        <w:rPr>
          <w:spacing w:val="-15"/>
          <w:sz w:val="21"/>
        </w:rPr>
        <w:t xml:space="preserve"> </w:t>
      </w:r>
      <w:r>
        <w:rPr>
          <w:spacing w:val="-3"/>
          <w:sz w:val="21"/>
        </w:rPr>
        <w:t>Tasks</w:t>
      </w:r>
      <w:r>
        <w:rPr>
          <w:spacing w:val="-11"/>
          <w:sz w:val="21"/>
        </w:rPr>
        <w:t xml:space="preserve"> </w:t>
      </w:r>
      <w:r>
        <w:rPr>
          <w:sz w:val="21"/>
        </w:rPr>
        <w:t>of</w:t>
      </w:r>
      <w:r>
        <w:rPr>
          <w:spacing w:val="-11"/>
          <w:sz w:val="21"/>
        </w:rPr>
        <w:t xml:space="preserve"> </w:t>
      </w:r>
      <w:r>
        <w:rPr>
          <w:sz w:val="21"/>
        </w:rPr>
        <w:t>allocating</w:t>
      </w:r>
      <w:r>
        <w:rPr>
          <w:spacing w:val="-11"/>
          <w:sz w:val="21"/>
        </w:rPr>
        <w:t xml:space="preserve"> </w:t>
      </w:r>
      <w:r>
        <w:rPr>
          <w:sz w:val="21"/>
        </w:rPr>
        <w:t>resources</w:t>
      </w:r>
      <w:r>
        <w:rPr>
          <w:spacing w:val="-11"/>
          <w:sz w:val="21"/>
        </w:rPr>
        <w:t xml:space="preserve"> </w:t>
      </w:r>
      <w:r>
        <w:rPr>
          <w:sz w:val="21"/>
        </w:rPr>
        <w:t>(budgetary</w:t>
      </w:r>
      <w:r>
        <w:rPr>
          <w:spacing w:val="-11"/>
          <w:sz w:val="21"/>
        </w:rPr>
        <w:t xml:space="preserve"> </w:t>
      </w:r>
      <w:r>
        <w:rPr>
          <w:sz w:val="21"/>
        </w:rPr>
        <w:t>and</w:t>
      </w:r>
      <w:r>
        <w:rPr>
          <w:spacing w:val="-11"/>
          <w:sz w:val="21"/>
        </w:rPr>
        <w:t xml:space="preserve"> </w:t>
      </w:r>
      <w:r>
        <w:rPr>
          <w:sz w:val="21"/>
        </w:rPr>
        <w:t>otherwise),</w:t>
      </w:r>
      <w:r>
        <w:rPr>
          <w:spacing w:val="-11"/>
          <w:sz w:val="21"/>
        </w:rPr>
        <w:t xml:space="preserve"> </w:t>
      </w:r>
      <w:r>
        <w:rPr>
          <w:sz w:val="21"/>
        </w:rPr>
        <w:t>instituting</w:t>
      </w:r>
      <w:r>
        <w:rPr>
          <w:spacing w:val="-11"/>
          <w:sz w:val="21"/>
        </w:rPr>
        <w:t xml:space="preserve"> </w:t>
      </w:r>
      <w:r>
        <w:rPr>
          <w:sz w:val="21"/>
        </w:rPr>
        <w:t>strategy-facilitating policies</w:t>
      </w:r>
      <w:r>
        <w:rPr>
          <w:spacing w:val="-16"/>
          <w:sz w:val="21"/>
        </w:rPr>
        <w:t xml:space="preserve"> </w:t>
      </w:r>
      <w:r>
        <w:rPr>
          <w:sz w:val="21"/>
        </w:rPr>
        <w:t>and</w:t>
      </w:r>
      <w:r>
        <w:rPr>
          <w:spacing w:val="-16"/>
          <w:sz w:val="21"/>
        </w:rPr>
        <w:t xml:space="preserve"> </w:t>
      </w:r>
      <w:r>
        <w:rPr>
          <w:sz w:val="21"/>
        </w:rPr>
        <w:t>procedures,</w:t>
      </w:r>
      <w:r>
        <w:rPr>
          <w:spacing w:val="-16"/>
          <w:sz w:val="21"/>
        </w:rPr>
        <w:t xml:space="preserve"> </w:t>
      </w:r>
      <w:r>
        <w:rPr>
          <w:sz w:val="21"/>
        </w:rPr>
        <w:t>employing</w:t>
      </w:r>
      <w:r>
        <w:rPr>
          <w:spacing w:val="-16"/>
          <w:sz w:val="21"/>
        </w:rPr>
        <w:t xml:space="preserve"> </w:t>
      </w:r>
      <w:r>
        <w:rPr>
          <w:sz w:val="21"/>
        </w:rPr>
        <w:t>business</w:t>
      </w:r>
      <w:r>
        <w:rPr>
          <w:spacing w:val="-16"/>
          <w:sz w:val="21"/>
        </w:rPr>
        <w:t xml:space="preserve"> </w:t>
      </w:r>
      <w:r>
        <w:rPr>
          <w:sz w:val="21"/>
        </w:rPr>
        <w:t>process</w:t>
      </w:r>
      <w:r>
        <w:rPr>
          <w:spacing w:val="-16"/>
          <w:sz w:val="21"/>
        </w:rPr>
        <w:t xml:space="preserve"> </w:t>
      </w:r>
      <w:r>
        <w:rPr>
          <w:sz w:val="21"/>
        </w:rPr>
        <w:t>management</w:t>
      </w:r>
      <w:r>
        <w:rPr>
          <w:spacing w:val="-16"/>
          <w:sz w:val="21"/>
        </w:rPr>
        <w:t xml:space="preserve"> </w:t>
      </w:r>
      <w:r>
        <w:rPr>
          <w:sz w:val="21"/>
        </w:rPr>
        <w:t>tools</w:t>
      </w:r>
      <w:r>
        <w:rPr>
          <w:spacing w:val="-16"/>
          <w:sz w:val="21"/>
        </w:rPr>
        <w:t xml:space="preserve"> </w:t>
      </w:r>
      <w:r>
        <w:rPr>
          <w:sz w:val="21"/>
        </w:rPr>
        <w:t>and</w:t>
      </w:r>
      <w:r>
        <w:rPr>
          <w:spacing w:val="-16"/>
          <w:sz w:val="21"/>
        </w:rPr>
        <w:t xml:space="preserve"> </w:t>
      </w:r>
      <w:r>
        <w:rPr>
          <w:sz w:val="21"/>
        </w:rPr>
        <w:t>best</w:t>
      </w:r>
      <w:r>
        <w:rPr>
          <w:spacing w:val="-16"/>
          <w:sz w:val="21"/>
        </w:rPr>
        <w:t xml:space="preserve"> </w:t>
      </w:r>
      <w:r>
        <w:rPr>
          <w:sz w:val="21"/>
        </w:rPr>
        <w:t>practices,</w:t>
      </w:r>
      <w:r>
        <w:rPr>
          <w:spacing w:val="-16"/>
          <w:sz w:val="21"/>
        </w:rPr>
        <w:t xml:space="preserve"> </w:t>
      </w:r>
      <w:r>
        <w:rPr>
          <w:sz w:val="21"/>
        </w:rPr>
        <w:t>installing operating and information systems, and tying rewards to the achievement of good</w:t>
      </w:r>
      <w:r>
        <w:rPr>
          <w:spacing w:val="-4"/>
          <w:sz w:val="21"/>
        </w:rPr>
        <w:t xml:space="preserve"> </w:t>
      </w:r>
      <w:r>
        <w:rPr>
          <w:sz w:val="21"/>
        </w:rPr>
        <w:t>results</w:t>
      </w:r>
    </w:p>
    <w:p w14:paraId="69A46423" w14:textId="77777777" w:rsidR="00362881" w:rsidRDefault="00362881" w:rsidP="00362881">
      <w:pPr>
        <w:pStyle w:val="ListParagraph"/>
        <w:numPr>
          <w:ilvl w:val="1"/>
          <w:numId w:val="4"/>
        </w:numPr>
        <w:tabs>
          <w:tab w:val="left" w:pos="2040"/>
        </w:tabs>
        <w:spacing w:before="184" w:line="247" w:lineRule="auto"/>
        <w:ind w:left="2039" w:right="1436" w:hanging="360"/>
        <w:jc w:val="both"/>
        <w:rPr>
          <w:sz w:val="21"/>
        </w:rPr>
      </w:pPr>
      <w:r>
        <w:rPr>
          <w:sz w:val="21"/>
        </w:rPr>
        <w:t>Chapter</w:t>
      </w:r>
      <w:r>
        <w:rPr>
          <w:spacing w:val="-19"/>
          <w:sz w:val="21"/>
        </w:rPr>
        <w:t xml:space="preserve"> </w:t>
      </w:r>
      <w:r>
        <w:rPr>
          <w:sz w:val="21"/>
        </w:rPr>
        <w:t>12:</w:t>
      </w:r>
      <w:r>
        <w:rPr>
          <w:spacing w:val="-22"/>
          <w:sz w:val="21"/>
        </w:rPr>
        <w:t xml:space="preserve"> </w:t>
      </w:r>
      <w:r>
        <w:rPr>
          <w:spacing w:val="-6"/>
          <w:sz w:val="21"/>
        </w:rPr>
        <w:t>Two</w:t>
      </w:r>
      <w:r>
        <w:rPr>
          <w:spacing w:val="-19"/>
          <w:sz w:val="21"/>
        </w:rPr>
        <w:t xml:space="preserve"> </w:t>
      </w:r>
      <w:r>
        <w:rPr>
          <w:sz w:val="21"/>
        </w:rPr>
        <w:t>remaining</w:t>
      </w:r>
      <w:r>
        <w:rPr>
          <w:spacing w:val="-18"/>
          <w:sz w:val="21"/>
        </w:rPr>
        <w:t xml:space="preserve"> </w:t>
      </w:r>
      <w:r>
        <w:rPr>
          <w:sz w:val="21"/>
        </w:rPr>
        <w:t>tasks:</w:t>
      </w:r>
      <w:r>
        <w:rPr>
          <w:spacing w:val="-18"/>
          <w:sz w:val="21"/>
        </w:rPr>
        <w:t xml:space="preserve"> </w:t>
      </w:r>
      <w:r>
        <w:rPr>
          <w:sz w:val="21"/>
        </w:rPr>
        <w:t>instilling</w:t>
      </w:r>
      <w:r>
        <w:rPr>
          <w:spacing w:val="-19"/>
          <w:sz w:val="21"/>
        </w:rPr>
        <w:t xml:space="preserve"> </w:t>
      </w:r>
      <w:r>
        <w:rPr>
          <w:sz w:val="21"/>
        </w:rPr>
        <w:t>a</w:t>
      </w:r>
      <w:r>
        <w:rPr>
          <w:spacing w:val="-18"/>
          <w:sz w:val="21"/>
        </w:rPr>
        <w:t xml:space="preserve"> </w:t>
      </w:r>
      <w:r>
        <w:rPr>
          <w:sz w:val="21"/>
        </w:rPr>
        <w:t>corporate</w:t>
      </w:r>
      <w:r>
        <w:rPr>
          <w:spacing w:val="-18"/>
          <w:sz w:val="21"/>
        </w:rPr>
        <w:t xml:space="preserve"> </w:t>
      </w:r>
      <w:r>
        <w:rPr>
          <w:sz w:val="21"/>
        </w:rPr>
        <w:t>culture</w:t>
      </w:r>
      <w:r>
        <w:rPr>
          <w:spacing w:val="-19"/>
          <w:sz w:val="21"/>
        </w:rPr>
        <w:t xml:space="preserve"> </w:t>
      </w:r>
      <w:r>
        <w:rPr>
          <w:sz w:val="21"/>
        </w:rPr>
        <w:t>conducive</w:t>
      </w:r>
      <w:r>
        <w:rPr>
          <w:spacing w:val="-18"/>
          <w:sz w:val="21"/>
        </w:rPr>
        <w:t xml:space="preserve"> </w:t>
      </w:r>
      <w:r>
        <w:rPr>
          <w:sz w:val="21"/>
        </w:rPr>
        <w:t>to</w:t>
      </w:r>
      <w:r>
        <w:rPr>
          <w:spacing w:val="-19"/>
          <w:sz w:val="21"/>
        </w:rPr>
        <w:t xml:space="preserve"> </w:t>
      </w:r>
      <w:r>
        <w:rPr>
          <w:sz w:val="21"/>
        </w:rPr>
        <w:t>good</w:t>
      </w:r>
      <w:r>
        <w:rPr>
          <w:spacing w:val="-18"/>
          <w:sz w:val="21"/>
        </w:rPr>
        <w:t xml:space="preserve"> </w:t>
      </w:r>
      <w:r>
        <w:rPr>
          <w:sz w:val="21"/>
        </w:rPr>
        <w:t>strategy</w:t>
      </w:r>
      <w:r>
        <w:rPr>
          <w:spacing w:val="-18"/>
          <w:sz w:val="21"/>
        </w:rPr>
        <w:t xml:space="preserve"> </w:t>
      </w:r>
      <w:r>
        <w:rPr>
          <w:sz w:val="21"/>
        </w:rPr>
        <w:t>execution, and exercising the leadership needed to drive the execution process forward</w:t>
      </w:r>
    </w:p>
    <w:p w14:paraId="62A28FD8" w14:textId="77777777" w:rsidR="00362881" w:rsidRDefault="00362881" w:rsidP="00362881">
      <w:pPr>
        <w:pStyle w:val="Heading9"/>
        <w:numPr>
          <w:ilvl w:val="0"/>
          <w:numId w:val="5"/>
        </w:numPr>
        <w:tabs>
          <w:tab w:val="left" w:pos="1320"/>
        </w:tabs>
        <w:spacing w:before="182"/>
        <w:ind w:hanging="361"/>
      </w:pPr>
      <w:r>
        <w:t>Building an Organization Capable of Good Strategy Execution: Where to</w:t>
      </w:r>
      <w:r>
        <w:rPr>
          <w:spacing w:val="-9"/>
        </w:rPr>
        <w:t xml:space="preserve"> </w:t>
      </w:r>
      <w:r>
        <w:t>Begin</w:t>
      </w:r>
    </w:p>
    <w:p w14:paraId="11753859" w14:textId="77777777" w:rsidR="00362881" w:rsidRDefault="00362881" w:rsidP="00362881">
      <w:pPr>
        <w:pStyle w:val="ListParagraph"/>
        <w:numPr>
          <w:ilvl w:val="1"/>
          <w:numId w:val="5"/>
        </w:numPr>
        <w:tabs>
          <w:tab w:val="left" w:pos="1679"/>
          <w:tab w:val="left" w:pos="1680"/>
        </w:tabs>
        <w:spacing w:before="195" w:line="247" w:lineRule="auto"/>
        <w:ind w:right="1436"/>
        <w:rPr>
          <w:sz w:val="21"/>
        </w:rPr>
      </w:pPr>
      <w:r>
        <w:rPr>
          <w:sz w:val="21"/>
        </w:rPr>
        <w:t>Building</w:t>
      </w:r>
      <w:r>
        <w:rPr>
          <w:spacing w:val="-22"/>
          <w:sz w:val="21"/>
        </w:rPr>
        <w:t xml:space="preserve"> </w:t>
      </w:r>
      <w:r>
        <w:rPr>
          <w:sz w:val="21"/>
        </w:rPr>
        <w:t>a</w:t>
      </w:r>
      <w:r>
        <w:rPr>
          <w:spacing w:val="-21"/>
          <w:sz w:val="21"/>
        </w:rPr>
        <w:t xml:space="preserve"> </w:t>
      </w:r>
      <w:r>
        <w:rPr>
          <w:sz w:val="21"/>
        </w:rPr>
        <w:t>capable</w:t>
      </w:r>
      <w:r>
        <w:rPr>
          <w:spacing w:val="-21"/>
          <w:sz w:val="21"/>
        </w:rPr>
        <w:t xml:space="preserve"> </w:t>
      </w:r>
      <w:r>
        <w:rPr>
          <w:sz w:val="21"/>
        </w:rPr>
        <w:t>organization</w:t>
      </w:r>
      <w:r>
        <w:rPr>
          <w:spacing w:val="-21"/>
          <w:sz w:val="21"/>
        </w:rPr>
        <w:t xml:space="preserve"> </w:t>
      </w:r>
      <w:r>
        <w:rPr>
          <w:sz w:val="21"/>
        </w:rPr>
        <w:t>is</w:t>
      </w:r>
      <w:r>
        <w:rPr>
          <w:spacing w:val="-21"/>
          <w:sz w:val="21"/>
        </w:rPr>
        <w:t xml:space="preserve"> </w:t>
      </w:r>
      <w:r>
        <w:rPr>
          <w:sz w:val="21"/>
        </w:rPr>
        <w:t>always</w:t>
      </w:r>
      <w:r>
        <w:rPr>
          <w:spacing w:val="-21"/>
          <w:sz w:val="21"/>
        </w:rPr>
        <w:t xml:space="preserve"> </w:t>
      </w:r>
      <w:r>
        <w:rPr>
          <w:sz w:val="21"/>
        </w:rPr>
        <w:t>a</w:t>
      </w:r>
      <w:r>
        <w:rPr>
          <w:spacing w:val="-21"/>
          <w:sz w:val="21"/>
        </w:rPr>
        <w:t xml:space="preserve"> </w:t>
      </w:r>
      <w:r>
        <w:rPr>
          <w:sz w:val="21"/>
        </w:rPr>
        <w:t>top</w:t>
      </w:r>
      <w:r>
        <w:rPr>
          <w:spacing w:val="-21"/>
          <w:sz w:val="21"/>
        </w:rPr>
        <w:t xml:space="preserve"> </w:t>
      </w:r>
      <w:r>
        <w:rPr>
          <w:sz w:val="21"/>
        </w:rPr>
        <w:t>priority</w:t>
      </w:r>
      <w:r>
        <w:rPr>
          <w:spacing w:val="-21"/>
          <w:sz w:val="21"/>
        </w:rPr>
        <w:t xml:space="preserve"> </w:t>
      </w:r>
      <w:r>
        <w:rPr>
          <w:sz w:val="21"/>
        </w:rPr>
        <w:t>in</w:t>
      </w:r>
      <w:r>
        <w:rPr>
          <w:spacing w:val="-21"/>
          <w:sz w:val="21"/>
        </w:rPr>
        <w:t xml:space="preserve"> </w:t>
      </w:r>
      <w:r>
        <w:rPr>
          <w:sz w:val="21"/>
        </w:rPr>
        <w:t>strategy</w:t>
      </w:r>
      <w:r>
        <w:rPr>
          <w:spacing w:val="-21"/>
          <w:sz w:val="21"/>
        </w:rPr>
        <w:t xml:space="preserve"> </w:t>
      </w:r>
      <w:r>
        <w:rPr>
          <w:sz w:val="21"/>
        </w:rPr>
        <w:t>execution.</w:t>
      </w:r>
      <w:r>
        <w:rPr>
          <w:spacing w:val="-25"/>
          <w:sz w:val="21"/>
        </w:rPr>
        <w:t xml:space="preserve"> </w:t>
      </w:r>
      <w:r>
        <w:rPr>
          <w:sz w:val="21"/>
        </w:rPr>
        <w:t>Three</w:t>
      </w:r>
      <w:r>
        <w:rPr>
          <w:spacing w:val="-21"/>
          <w:sz w:val="21"/>
        </w:rPr>
        <w:t xml:space="preserve"> </w:t>
      </w:r>
      <w:r>
        <w:rPr>
          <w:sz w:val="21"/>
        </w:rPr>
        <w:t>types</w:t>
      </w:r>
      <w:r>
        <w:rPr>
          <w:spacing w:val="-21"/>
          <w:sz w:val="21"/>
        </w:rPr>
        <w:t xml:space="preserve"> </w:t>
      </w:r>
      <w:r>
        <w:rPr>
          <w:sz w:val="21"/>
        </w:rPr>
        <w:t>of</w:t>
      </w:r>
      <w:r>
        <w:rPr>
          <w:spacing w:val="-21"/>
          <w:sz w:val="21"/>
        </w:rPr>
        <w:t xml:space="preserve"> </w:t>
      </w:r>
      <w:r>
        <w:rPr>
          <w:sz w:val="21"/>
        </w:rPr>
        <w:t>organization- building actions that are paramount include:</w:t>
      </w:r>
    </w:p>
    <w:p w14:paraId="58FF70DE" w14:textId="77777777" w:rsidR="00362881" w:rsidRDefault="00362881" w:rsidP="00362881">
      <w:pPr>
        <w:pStyle w:val="ListParagraph"/>
        <w:numPr>
          <w:ilvl w:val="2"/>
          <w:numId w:val="5"/>
        </w:numPr>
        <w:tabs>
          <w:tab w:val="left" w:pos="2039"/>
          <w:tab w:val="left" w:pos="2041"/>
        </w:tabs>
        <w:spacing w:before="182"/>
        <w:ind w:hanging="362"/>
        <w:rPr>
          <w:sz w:val="21"/>
        </w:rPr>
      </w:pPr>
      <w:r>
        <w:rPr>
          <w:sz w:val="21"/>
        </w:rPr>
        <w:t>Staffing the</w:t>
      </w:r>
      <w:r>
        <w:rPr>
          <w:spacing w:val="-2"/>
          <w:sz w:val="21"/>
        </w:rPr>
        <w:t xml:space="preserve"> </w:t>
      </w:r>
      <w:r>
        <w:rPr>
          <w:sz w:val="21"/>
        </w:rPr>
        <w:t>organization</w:t>
      </w:r>
    </w:p>
    <w:p w14:paraId="5A99D9E0" w14:textId="77777777" w:rsidR="00362881" w:rsidRDefault="00362881" w:rsidP="00362881">
      <w:pPr>
        <w:pStyle w:val="ListParagraph"/>
        <w:numPr>
          <w:ilvl w:val="2"/>
          <w:numId w:val="5"/>
        </w:numPr>
        <w:tabs>
          <w:tab w:val="left" w:pos="2040"/>
        </w:tabs>
        <w:spacing w:line="247" w:lineRule="auto"/>
        <w:ind w:left="2039" w:right="1439" w:hanging="360"/>
        <w:jc w:val="both"/>
        <w:rPr>
          <w:sz w:val="21"/>
        </w:rPr>
      </w:pPr>
      <w:r>
        <w:rPr>
          <w:sz w:val="21"/>
        </w:rPr>
        <w:t>Acquiring, developing, and strengthening the resources and capabilities required for good strategy execution</w:t>
      </w:r>
    </w:p>
    <w:p w14:paraId="5B484F6C" w14:textId="77777777" w:rsidR="00362881" w:rsidRDefault="00362881" w:rsidP="00362881">
      <w:pPr>
        <w:pStyle w:val="ListParagraph"/>
        <w:numPr>
          <w:ilvl w:val="2"/>
          <w:numId w:val="5"/>
        </w:numPr>
        <w:tabs>
          <w:tab w:val="left" w:pos="2039"/>
          <w:tab w:val="left" w:pos="2041"/>
        </w:tabs>
        <w:spacing w:before="182"/>
        <w:ind w:hanging="362"/>
        <w:rPr>
          <w:sz w:val="21"/>
        </w:rPr>
      </w:pPr>
      <w:r>
        <w:rPr>
          <w:sz w:val="21"/>
        </w:rPr>
        <w:t>Structuring the organization and work</w:t>
      </w:r>
      <w:r>
        <w:rPr>
          <w:spacing w:val="-4"/>
          <w:sz w:val="21"/>
        </w:rPr>
        <w:t xml:space="preserve"> </w:t>
      </w:r>
      <w:r>
        <w:rPr>
          <w:sz w:val="21"/>
        </w:rPr>
        <w:t>effort</w:t>
      </w:r>
    </w:p>
    <w:p w14:paraId="001BD567" w14:textId="77777777" w:rsidR="00362881" w:rsidRDefault="00362881" w:rsidP="00362881">
      <w:pPr>
        <w:pStyle w:val="Heading9"/>
        <w:numPr>
          <w:ilvl w:val="1"/>
          <w:numId w:val="5"/>
        </w:numPr>
        <w:tabs>
          <w:tab w:val="left" w:pos="1679"/>
          <w:tab w:val="left" w:pos="1680"/>
        </w:tabs>
        <w:spacing w:before="189"/>
      </w:pPr>
      <w:r>
        <w:t>Figure</w:t>
      </w:r>
      <w:r>
        <w:rPr>
          <w:spacing w:val="40"/>
        </w:rPr>
        <w:t xml:space="preserve"> </w:t>
      </w:r>
      <w:r>
        <w:t>10.2,</w:t>
      </w:r>
      <w:r>
        <w:rPr>
          <w:spacing w:val="40"/>
        </w:rPr>
        <w:t xml:space="preserve"> </w:t>
      </w:r>
      <w:r>
        <w:t>Building</w:t>
      </w:r>
      <w:r>
        <w:rPr>
          <w:spacing w:val="40"/>
        </w:rPr>
        <w:t xml:space="preserve"> </w:t>
      </w:r>
      <w:r>
        <w:t>an</w:t>
      </w:r>
      <w:r>
        <w:rPr>
          <w:spacing w:val="40"/>
        </w:rPr>
        <w:t xml:space="preserve"> </w:t>
      </w:r>
      <w:r>
        <w:t>Organization</w:t>
      </w:r>
      <w:r>
        <w:rPr>
          <w:spacing w:val="40"/>
        </w:rPr>
        <w:t xml:space="preserve"> </w:t>
      </w:r>
      <w:r>
        <w:t>Capable</w:t>
      </w:r>
      <w:r>
        <w:rPr>
          <w:spacing w:val="40"/>
        </w:rPr>
        <w:t xml:space="preserve"> </w:t>
      </w:r>
      <w:r>
        <w:t>of</w:t>
      </w:r>
      <w:r>
        <w:rPr>
          <w:spacing w:val="40"/>
        </w:rPr>
        <w:t xml:space="preserve"> </w:t>
      </w:r>
      <w:r>
        <w:t>Proficient</w:t>
      </w:r>
      <w:r>
        <w:rPr>
          <w:spacing w:val="40"/>
        </w:rPr>
        <w:t xml:space="preserve"> </w:t>
      </w:r>
      <w:r>
        <w:t>Strategy</w:t>
      </w:r>
      <w:r>
        <w:rPr>
          <w:spacing w:val="41"/>
        </w:rPr>
        <w:t xml:space="preserve"> </w:t>
      </w:r>
      <w:r>
        <w:t>Execution:</w:t>
      </w:r>
      <w:r>
        <w:rPr>
          <w:spacing w:val="36"/>
        </w:rPr>
        <w:t xml:space="preserve"> </w:t>
      </w:r>
      <w:r>
        <w:t>Three</w:t>
      </w:r>
      <w:r>
        <w:rPr>
          <w:spacing w:val="40"/>
        </w:rPr>
        <w:t xml:space="preserve"> </w:t>
      </w:r>
      <w:r>
        <w:t>Key</w:t>
      </w:r>
    </w:p>
    <w:p w14:paraId="46D68ADD" w14:textId="77777777" w:rsidR="00362881" w:rsidRDefault="00362881" w:rsidP="00362881">
      <w:pPr>
        <w:pStyle w:val="BodyText"/>
        <w:spacing w:before="8"/>
        <w:ind w:left="856" w:right="2055"/>
        <w:jc w:val="center"/>
      </w:pPr>
      <w:r>
        <w:rPr>
          <w:b/>
        </w:rPr>
        <w:t xml:space="preserve">Actions, </w:t>
      </w:r>
      <w:r>
        <w:t>looks at the three components necessary for building a capable organization.</w:t>
      </w:r>
    </w:p>
    <w:p w14:paraId="2F9A0DD7" w14:textId="77777777" w:rsidR="00362881" w:rsidRDefault="00362881" w:rsidP="00362881">
      <w:pPr>
        <w:pStyle w:val="Heading9"/>
        <w:numPr>
          <w:ilvl w:val="0"/>
          <w:numId w:val="5"/>
        </w:numPr>
        <w:tabs>
          <w:tab w:val="left" w:pos="1320"/>
        </w:tabs>
        <w:spacing w:before="189"/>
        <w:ind w:hanging="361"/>
      </w:pPr>
      <w:r>
        <w:t>Staffing the</w:t>
      </w:r>
      <w:r>
        <w:rPr>
          <w:spacing w:val="-2"/>
        </w:rPr>
        <w:t xml:space="preserve"> </w:t>
      </w:r>
      <w:r>
        <w:t>Organization</w:t>
      </w:r>
    </w:p>
    <w:p w14:paraId="4411B2E5" w14:textId="77777777" w:rsidR="00362881" w:rsidRDefault="00362881" w:rsidP="00362881">
      <w:pPr>
        <w:pStyle w:val="ListParagraph"/>
        <w:numPr>
          <w:ilvl w:val="1"/>
          <w:numId w:val="5"/>
        </w:numPr>
        <w:tabs>
          <w:tab w:val="left" w:pos="1679"/>
          <w:tab w:val="left" w:pos="1680"/>
        </w:tabs>
        <w:spacing w:before="195" w:line="247" w:lineRule="auto"/>
        <w:ind w:right="1438"/>
        <w:rPr>
          <w:sz w:val="21"/>
        </w:rPr>
      </w:pPr>
      <w:r>
        <w:rPr>
          <w:sz w:val="21"/>
        </w:rPr>
        <w:t>No company can hope to perform the activities required for successful strategy execution without attracting and retaining talented managers and employees with suitable skills and intellectual</w:t>
      </w:r>
      <w:r>
        <w:rPr>
          <w:spacing w:val="-15"/>
          <w:sz w:val="21"/>
        </w:rPr>
        <w:t xml:space="preserve"> </w:t>
      </w:r>
      <w:r>
        <w:rPr>
          <w:sz w:val="21"/>
        </w:rPr>
        <w:t>capital.</w:t>
      </w:r>
    </w:p>
    <w:p w14:paraId="7608C119" w14:textId="77777777" w:rsidR="00362881" w:rsidRDefault="00362881" w:rsidP="00362881">
      <w:pPr>
        <w:pStyle w:val="Heading9"/>
        <w:numPr>
          <w:ilvl w:val="0"/>
          <w:numId w:val="3"/>
        </w:numPr>
        <w:tabs>
          <w:tab w:val="left" w:pos="1310"/>
        </w:tabs>
        <w:spacing w:before="182"/>
      </w:pPr>
      <w:r>
        <w:t xml:space="preserve">Putting </w:t>
      </w:r>
      <w:r>
        <w:rPr>
          <w:spacing w:val="-3"/>
        </w:rPr>
        <w:t xml:space="preserve">Together </w:t>
      </w:r>
      <w:r>
        <w:t>a Strong Management</w:t>
      </w:r>
      <w:r>
        <w:rPr>
          <w:spacing w:val="-10"/>
        </w:rPr>
        <w:t xml:space="preserve"> </w:t>
      </w:r>
      <w:r>
        <w:rPr>
          <w:spacing w:val="-5"/>
        </w:rPr>
        <w:t>Team</w:t>
      </w:r>
    </w:p>
    <w:p w14:paraId="48E4C7FB" w14:textId="77777777" w:rsidR="00362881" w:rsidRDefault="00362881" w:rsidP="00362881">
      <w:pPr>
        <w:pStyle w:val="ListParagraph"/>
        <w:numPr>
          <w:ilvl w:val="1"/>
          <w:numId w:val="3"/>
        </w:numPr>
        <w:tabs>
          <w:tab w:val="left" w:pos="1679"/>
          <w:tab w:val="left" w:pos="1680"/>
        </w:tabs>
        <w:ind w:hanging="361"/>
        <w:rPr>
          <w:sz w:val="21"/>
        </w:rPr>
      </w:pPr>
      <w:r>
        <w:rPr>
          <w:sz w:val="21"/>
        </w:rPr>
        <w:t>Assembling a capable management team is a cornerstone of the organization-building</w:t>
      </w:r>
      <w:r>
        <w:rPr>
          <w:spacing w:val="-4"/>
          <w:sz w:val="21"/>
        </w:rPr>
        <w:t xml:space="preserve"> </w:t>
      </w:r>
      <w:r>
        <w:rPr>
          <w:sz w:val="21"/>
        </w:rPr>
        <w:t>task.</w:t>
      </w:r>
    </w:p>
    <w:p w14:paraId="0BD8B13E" w14:textId="77777777" w:rsidR="00362881" w:rsidRDefault="00362881" w:rsidP="00362881">
      <w:pPr>
        <w:pStyle w:val="ListParagraph"/>
        <w:numPr>
          <w:ilvl w:val="1"/>
          <w:numId w:val="3"/>
        </w:numPr>
        <w:tabs>
          <w:tab w:val="left" w:pos="1679"/>
          <w:tab w:val="left" w:pos="1680"/>
        </w:tabs>
        <w:spacing w:before="188" w:line="247" w:lineRule="auto"/>
        <w:ind w:right="1435"/>
        <w:rPr>
          <w:sz w:val="21"/>
        </w:rPr>
      </w:pPr>
      <w:r>
        <w:rPr>
          <w:sz w:val="21"/>
        </w:rPr>
        <w:lastRenderedPageBreak/>
        <w:t xml:space="preserve">The task of implementing challenging strategic initiatives </w:t>
      </w:r>
      <w:proofErr w:type="gramStart"/>
      <w:r>
        <w:rPr>
          <w:sz w:val="21"/>
        </w:rPr>
        <w:t>must be assigned</w:t>
      </w:r>
      <w:proofErr w:type="gramEnd"/>
      <w:r>
        <w:rPr>
          <w:sz w:val="21"/>
        </w:rPr>
        <w:t xml:space="preserve"> to executives who have</w:t>
      </w:r>
      <w:r>
        <w:rPr>
          <w:spacing w:val="-33"/>
          <w:sz w:val="21"/>
        </w:rPr>
        <w:t xml:space="preserve"> </w:t>
      </w:r>
      <w:r>
        <w:rPr>
          <w:sz w:val="21"/>
        </w:rPr>
        <w:t>the skills and talents to handle them and who can be counted on to get the job done</w:t>
      </w:r>
      <w:r>
        <w:rPr>
          <w:spacing w:val="-7"/>
          <w:sz w:val="21"/>
        </w:rPr>
        <w:t xml:space="preserve"> </w:t>
      </w:r>
      <w:r>
        <w:rPr>
          <w:sz w:val="21"/>
        </w:rPr>
        <w:t>well.</w:t>
      </w:r>
    </w:p>
    <w:p w14:paraId="13144ED3" w14:textId="77777777" w:rsidR="00362881" w:rsidRDefault="00362881" w:rsidP="00362881">
      <w:pPr>
        <w:pStyle w:val="Heading9"/>
        <w:numPr>
          <w:ilvl w:val="0"/>
          <w:numId w:val="3"/>
        </w:numPr>
        <w:tabs>
          <w:tab w:val="left" w:pos="1320"/>
        </w:tabs>
        <w:ind w:left="1319" w:hanging="255"/>
      </w:pPr>
      <w:r>
        <w:t>Recruiting, Training, and Retaining Capable</w:t>
      </w:r>
      <w:r>
        <w:rPr>
          <w:spacing w:val="-8"/>
        </w:rPr>
        <w:t xml:space="preserve"> </w:t>
      </w:r>
      <w:r>
        <w:t>Employees</w:t>
      </w:r>
    </w:p>
    <w:p w14:paraId="0D20AA14" w14:textId="77777777" w:rsidR="00362881" w:rsidRDefault="00362881" w:rsidP="00362881">
      <w:pPr>
        <w:pStyle w:val="ListParagraph"/>
        <w:numPr>
          <w:ilvl w:val="1"/>
          <w:numId w:val="3"/>
        </w:numPr>
        <w:tabs>
          <w:tab w:val="left" w:pos="1679"/>
          <w:tab w:val="left" w:pos="1680"/>
        </w:tabs>
        <w:spacing w:line="247" w:lineRule="auto"/>
        <w:ind w:right="1438"/>
        <w:rPr>
          <w:sz w:val="21"/>
        </w:rPr>
      </w:pPr>
      <w:r>
        <w:rPr>
          <w:sz w:val="21"/>
        </w:rPr>
        <w:t>Staffing the organization with the right kinds of people must go much deeper than managerial jobs in order to build an organization capable of effective strategy</w:t>
      </w:r>
      <w:r>
        <w:rPr>
          <w:spacing w:val="-5"/>
          <w:sz w:val="21"/>
        </w:rPr>
        <w:t xml:space="preserve"> </w:t>
      </w:r>
      <w:r>
        <w:rPr>
          <w:sz w:val="21"/>
        </w:rPr>
        <w:t>execution.</w:t>
      </w:r>
    </w:p>
    <w:p w14:paraId="3929884C" w14:textId="77777777" w:rsidR="00362881" w:rsidRPr="00362881" w:rsidRDefault="00362881" w:rsidP="00362881">
      <w:pPr>
        <w:pStyle w:val="ListParagraph"/>
        <w:numPr>
          <w:ilvl w:val="1"/>
          <w:numId w:val="3"/>
        </w:numPr>
        <w:tabs>
          <w:tab w:val="left" w:pos="1679"/>
          <w:tab w:val="left" w:pos="1680"/>
        </w:tabs>
        <w:spacing w:before="182"/>
        <w:ind w:hanging="361"/>
        <w:rPr>
          <w:sz w:val="21"/>
        </w:rPr>
      </w:pPr>
      <w:r>
        <w:rPr>
          <w:sz w:val="21"/>
        </w:rPr>
        <w:t>In</w:t>
      </w:r>
      <w:r>
        <w:rPr>
          <w:spacing w:val="15"/>
          <w:sz w:val="21"/>
        </w:rPr>
        <w:t xml:space="preserve"> </w:t>
      </w:r>
      <w:r>
        <w:rPr>
          <w:sz w:val="21"/>
        </w:rPr>
        <w:t>high-tech</w:t>
      </w:r>
      <w:r>
        <w:rPr>
          <w:spacing w:val="15"/>
          <w:sz w:val="21"/>
        </w:rPr>
        <w:t xml:space="preserve"> </w:t>
      </w:r>
      <w:r>
        <w:rPr>
          <w:sz w:val="21"/>
        </w:rPr>
        <w:t>companies,</w:t>
      </w:r>
      <w:r>
        <w:rPr>
          <w:spacing w:val="15"/>
          <w:sz w:val="21"/>
        </w:rPr>
        <w:t xml:space="preserve"> </w:t>
      </w:r>
      <w:r>
        <w:rPr>
          <w:sz w:val="21"/>
        </w:rPr>
        <w:t>the</w:t>
      </w:r>
      <w:r>
        <w:rPr>
          <w:spacing w:val="15"/>
          <w:sz w:val="21"/>
        </w:rPr>
        <w:t xml:space="preserve"> </w:t>
      </w:r>
      <w:r>
        <w:rPr>
          <w:sz w:val="21"/>
        </w:rPr>
        <w:t>challenge</w:t>
      </w:r>
      <w:r>
        <w:rPr>
          <w:spacing w:val="16"/>
          <w:sz w:val="21"/>
        </w:rPr>
        <w:t xml:space="preserve"> </w:t>
      </w:r>
      <w:r>
        <w:rPr>
          <w:sz w:val="21"/>
        </w:rPr>
        <w:t>is</w:t>
      </w:r>
      <w:r>
        <w:rPr>
          <w:spacing w:val="15"/>
          <w:sz w:val="21"/>
        </w:rPr>
        <w:t xml:space="preserve"> </w:t>
      </w:r>
      <w:r>
        <w:rPr>
          <w:sz w:val="21"/>
        </w:rPr>
        <w:t>to</w:t>
      </w:r>
      <w:r>
        <w:rPr>
          <w:spacing w:val="15"/>
          <w:sz w:val="21"/>
        </w:rPr>
        <w:t xml:space="preserve"> </w:t>
      </w:r>
      <w:r>
        <w:rPr>
          <w:sz w:val="21"/>
        </w:rPr>
        <w:t>staff</w:t>
      </w:r>
      <w:r>
        <w:rPr>
          <w:spacing w:val="15"/>
          <w:sz w:val="21"/>
        </w:rPr>
        <w:t xml:space="preserve"> </w:t>
      </w:r>
      <w:r>
        <w:rPr>
          <w:sz w:val="21"/>
        </w:rPr>
        <w:t>work</w:t>
      </w:r>
      <w:r>
        <w:rPr>
          <w:spacing w:val="15"/>
          <w:sz w:val="21"/>
        </w:rPr>
        <w:t xml:space="preserve"> </w:t>
      </w:r>
      <w:r>
        <w:rPr>
          <w:sz w:val="21"/>
        </w:rPr>
        <w:t>groups</w:t>
      </w:r>
      <w:r>
        <w:rPr>
          <w:spacing w:val="16"/>
          <w:sz w:val="21"/>
        </w:rPr>
        <w:t xml:space="preserve"> </w:t>
      </w:r>
      <w:r>
        <w:rPr>
          <w:sz w:val="21"/>
        </w:rPr>
        <w:t>with</w:t>
      </w:r>
      <w:r>
        <w:rPr>
          <w:spacing w:val="15"/>
          <w:sz w:val="21"/>
        </w:rPr>
        <w:t xml:space="preserve"> </w:t>
      </w:r>
      <w:r>
        <w:rPr>
          <w:sz w:val="21"/>
        </w:rPr>
        <w:t>gifted,</w:t>
      </w:r>
      <w:r>
        <w:rPr>
          <w:spacing w:val="15"/>
          <w:sz w:val="21"/>
        </w:rPr>
        <w:t xml:space="preserve"> </w:t>
      </w:r>
      <w:r>
        <w:rPr>
          <w:sz w:val="21"/>
        </w:rPr>
        <w:t>imaginative,</w:t>
      </w:r>
      <w:r>
        <w:rPr>
          <w:spacing w:val="15"/>
          <w:sz w:val="21"/>
        </w:rPr>
        <w:t xml:space="preserve"> </w:t>
      </w:r>
      <w:r>
        <w:rPr>
          <w:sz w:val="21"/>
        </w:rPr>
        <w:t>and</w:t>
      </w:r>
      <w:r>
        <w:rPr>
          <w:spacing w:val="15"/>
          <w:sz w:val="21"/>
        </w:rPr>
        <w:t xml:space="preserve"> </w:t>
      </w:r>
      <w:r>
        <w:rPr>
          <w:sz w:val="21"/>
        </w:rPr>
        <w:t>energetic</w:t>
      </w:r>
      <w:r>
        <w:rPr>
          <w:sz w:val="21"/>
        </w:rPr>
        <w:t xml:space="preserve"> </w:t>
      </w:r>
      <w:r>
        <w:t>people who can bring life to new ideas quickly.</w:t>
      </w:r>
    </w:p>
    <w:p w14:paraId="095EACF2" w14:textId="77777777" w:rsidR="00362881" w:rsidRDefault="00362881" w:rsidP="00362881">
      <w:pPr>
        <w:pStyle w:val="ListParagraph"/>
        <w:numPr>
          <w:ilvl w:val="1"/>
          <w:numId w:val="3"/>
        </w:numPr>
        <w:tabs>
          <w:tab w:val="left" w:pos="1679"/>
          <w:tab w:val="left" w:pos="1680"/>
        </w:tabs>
        <w:spacing w:before="188" w:line="247" w:lineRule="auto"/>
        <w:ind w:right="1434"/>
        <w:rPr>
          <w:sz w:val="21"/>
        </w:rPr>
      </w:pPr>
      <w:r>
        <w:rPr>
          <w:sz w:val="21"/>
        </w:rPr>
        <w:t>In</w:t>
      </w:r>
      <w:r>
        <w:rPr>
          <w:spacing w:val="-6"/>
          <w:sz w:val="21"/>
        </w:rPr>
        <w:t xml:space="preserve"> </w:t>
      </w:r>
      <w:r>
        <w:rPr>
          <w:sz w:val="21"/>
        </w:rPr>
        <w:t>many</w:t>
      </w:r>
      <w:r>
        <w:rPr>
          <w:spacing w:val="-6"/>
          <w:sz w:val="21"/>
        </w:rPr>
        <w:t xml:space="preserve"> </w:t>
      </w:r>
      <w:r>
        <w:rPr>
          <w:sz w:val="21"/>
        </w:rPr>
        <w:t>industries</w:t>
      </w:r>
      <w:r>
        <w:rPr>
          <w:spacing w:val="-6"/>
          <w:sz w:val="21"/>
        </w:rPr>
        <w:t xml:space="preserve"> </w:t>
      </w:r>
      <w:r>
        <w:rPr>
          <w:sz w:val="21"/>
        </w:rPr>
        <w:t>adding</w:t>
      </w:r>
      <w:r>
        <w:rPr>
          <w:spacing w:val="-6"/>
          <w:sz w:val="21"/>
        </w:rPr>
        <w:t xml:space="preserve"> </w:t>
      </w:r>
      <w:r>
        <w:rPr>
          <w:sz w:val="21"/>
        </w:rPr>
        <w:t>to</w:t>
      </w:r>
      <w:r>
        <w:rPr>
          <w:spacing w:val="-5"/>
          <w:sz w:val="21"/>
        </w:rPr>
        <w:t xml:space="preserve"> </w:t>
      </w:r>
      <w:r>
        <w:rPr>
          <w:sz w:val="21"/>
        </w:rPr>
        <w:t>a</w:t>
      </w:r>
      <w:r>
        <w:rPr>
          <w:spacing w:val="-6"/>
          <w:sz w:val="21"/>
        </w:rPr>
        <w:t xml:space="preserve"> </w:t>
      </w:r>
      <w:r>
        <w:rPr>
          <w:sz w:val="21"/>
        </w:rPr>
        <w:t>company’s</w:t>
      </w:r>
      <w:r>
        <w:rPr>
          <w:spacing w:val="-6"/>
          <w:sz w:val="21"/>
        </w:rPr>
        <w:t xml:space="preserve"> </w:t>
      </w:r>
      <w:r>
        <w:rPr>
          <w:sz w:val="21"/>
        </w:rPr>
        <w:t>talent</w:t>
      </w:r>
      <w:r>
        <w:rPr>
          <w:spacing w:val="-6"/>
          <w:sz w:val="21"/>
        </w:rPr>
        <w:t xml:space="preserve"> </w:t>
      </w:r>
      <w:r>
        <w:rPr>
          <w:sz w:val="21"/>
        </w:rPr>
        <w:t>base</w:t>
      </w:r>
      <w:r>
        <w:rPr>
          <w:spacing w:val="-6"/>
          <w:sz w:val="21"/>
        </w:rPr>
        <w:t xml:space="preserve"> </w:t>
      </w:r>
      <w:r>
        <w:rPr>
          <w:sz w:val="21"/>
        </w:rPr>
        <w:t>and</w:t>
      </w:r>
      <w:r>
        <w:rPr>
          <w:spacing w:val="-5"/>
          <w:sz w:val="21"/>
        </w:rPr>
        <w:t xml:space="preserve"> </w:t>
      </w:r>
      <w:r>
        <w:rPr>
          <w:sz w:val="21"/>
        </w:rPr>
        <w:t>building</w:t>
      </w:r>
      <w:r>
        <w:rPr>
          <w:spacing w:val="-6"/>
          <w:sz w:val="21"/>
        </w:rPr>
        <w:t xml:space="preserve"> </w:t>
      </w:r>
      <w:r>
        <w:rPr>
          <w:sz w:val="21"/>
        </w:rPr>
        <w:t>intellectual</w:t>
      </w:r>
      <w:r>
        <w:rPr>
          <w:spacing w:val="-6"/>
          <w:sz w:val="21"/>
        </w:rPr>
        <w:t xml:space="preserve"> </w:t>
      </w:r>
      <w:r>
        <w:rPr>
          <w:sz w:val="21"/>
        </w:rPr>
        <w:t>capital</w:t>
      </w:r>
      <w:r>
        <w:rPr>
          <w:spacing w:val="-6"/>
          <w:sz w:val="21"/>
        </w:rPr>
        <w:t xml:space="preserve"> </w:t>
      </w:r>
      <w:r>
        <w:rPr>
          <w:sz w:val="21"/>
        </w:rPr>
        <w:t>is</w:t>
      </w:r>
      <w:r>
        <w:rPr>
          <w:spacing w:val="-5"/>
          <w:sz w:val="21"/>
        </w:rPr>
        <w:t xml:space="preserve"> </w:t>
      </w:r>
      <w:r>
        <w:rPr>
          <w:sz w:val="21"/>
        </w:rPr>
        <w:t>more</w:t>
      </w:r>
      <w:r>
        <w:rPr>
          <w:spacing w:val="-6"/>
          <w:sz w:val="21"/>
        </w:rPr>
        <w:t xml:space="preserve"> </w:t>
      </w:r>
      <w:r>
        <w:rPr>
          <w:sz w:val="21"/>
        </w:rPr>
        <w:t>important to strategy execution than additional investments in plants, equipment, and capital</w:t>
      </w:r>
      <w:r>
        <w:rPr>
          <w:spacing w:val="-4"/>
          <w:sz w:val="21"/>
        </w:rPr>
        <w:t xml:space="preserve"> </w:t>
      </w:r>
      <w:r>
        <w:rPr>
          <w:sz w:val="21"/>
        </w:rPr>
        <w:t>projects.</w:t>
      </w:r>
    </w:p>
    <w:p w14:paraId="101D7185" w14:textId="77777777" w:rsidR="00362881" w:rsidRDefault="00362881" w:rsidP="00362881">
      <w:pPr>
        <w:pStyle w:val="ListParagraph"/>
        <w:numPr>
          <w:ilvl w:val="1"/>
          <w:numId w:val="3"/>
        </w:numPr>
        <w:tabs>
          <w:tab w:val="left" w:pos="1679"/>
          <w:tab w:val="left" w:pos="1680"/>
        </w:tabs>
        <w:spacing w:before="183" w:line="247" w:lineRule="auto"/>
        <w:ind w:left="1680" w:right="1437" w:hanging="361"/>
        <w:rPr>
          <w:sz w:val="21"/>
        </w:rPr>
      </w:pPr>
      <w:r>
        <w:rPr>
          <w:sz w:val="21"/>
        </w:rPr>
        <w:t>Companies have instituted a number of practices aimed at staffing jobs with the best people they can find:</w:t>
      </w:r>
    </w:p>
    <w:p w14:paraId="5498B83B" w14:textId="77777777" w:rsidR="00362881" w:rsidRDefault="00362881" w:rsidP="00362881">
      <w:pPr>
        <w:pStyle w:val="ListParagraph"/>
        <w:numPr>
          <w:ilvl w:val="2"/>
          <w:numId w:val="3"/>
        </w:numPr>
        <w:tabs>
          <w:tab w:val="left" w:pos="2040"/>
          <w:tab w:val="left" w:pos="2041"/>
        </w:tabs>
        <w:spacing w:before="182"/>
        <w:rPr>
          <w:sz w:val="21"/>
        </w:rPr>
      </w:pPr>
      <w:r>
        <w:rPr>
          <w:sz w:val="21"/>
        </w:rPr>
        <w:t>Spending considerable effort on screening and evaluating job</w:t>
      </w:r>
      <w:r>
        <w:rPr>
          <w:spacing w:val="-5"/>
          <w:sz w:val="21"/>
        </w:rPr>
        <w:t xml:space="preserve"> </w:t>
      </w:r>
      <w:r>
        <w:rPr>
          <w:sz w:val="21"/>
        </w:rPr>
        <w:t>applicants</w:t>
      </w:r>
    </w:p>
    <w:p w14:paraId="01E0A321" w14:textId="77777777" w:rsidR="00362881" w:rsidRDefault="00362881" w:rsidP="00362881">
      <w:pPr>
        <w:pStyle w:val="ListParagraph"/>
        <w:numPr>
          <w:ilvl w:val="2"/>
          <w:numId w:val="3"/>
        </w:numPr>
        <w:tabs>
          <w:tab w:val="left" w:pos="2039"/>
          <w:tab w:val="left" w:pos="2041"/>
        </w:tabs>
        <w:rPr>
          <w:sz w:val="21"/>
        </w:rPr>
      </w:pPr>
      <w:r>
        <w:rPr>
          <w:sz w:val="21"/>
        </w:rPr>
        <w:t>Providing employees with training programs that continue throughout their</w:t>
      </w:r>
      <w:r>
        <w:rPr>
          <w:spacing w:val="-4"/>
          <w:sz w:val="21"/>
        </w:rPr>
        <w:t xml:space="preserve"> </w:t>
      </w:r>
      <w:r>
        <w:rPr>
          <w:sz w:val="21"/>
        </w:rPr>
        <w:t>careers</w:t>
      </w:r>
    </w:p>
    <w:p w14:paraId="21DEC77C" w14:textId="77777777" w:rsidR="00362881" w:rsidRDefault="00362881" w:rsidP="00362881">
      <w:pPr>
        <w:pStyle w:val="ListParagraph"/>
        <w:numPr>
          <w:ilvl w:val="2"/>
          <w:numId w:val="3"/>
        </w:numPr>
        <w:tabs>
          <w:tab w:val="left" w:pos="2040"/>
          <w:tab w:val="left" w:pos="2041"/>
        </w:tabs>
        <w:rPr>
          <w:sz w:val="21"/>
        </w:rPr>
      </w:pPr>
      <w:r>
        <w:rPr>
          <w:sz w:val="21"/>
        </w:rPr>
        <w:t>Offering promising employees challenging, interesting, and skill-stretching</w:t>
      </w:r>
      <w:r>
        <w:rPr>
          <w:spacing w:val="-7"/>
          <w:sz w:val="21"/>
        </w:rPr>
        <w:t xml:space="preserve"> </w:t>
      </w:r>
      <w:r>
        <w:rPr>
          <w:sz w:val="21"/>
        </w:rPr>
        <w:t>assignments</w:t>
      </w:r>
    </w:p>
    <w:p w14:paraId="7A97B71D" w14:textId="77777777" w:rsidR="00362881" w:rsidRDefault="00362881" w:rsidP="00362881">
      <w:pPr>
        <w:pStyle w:val="ListParagraph"/>
        <w:numPr>
          <w:ilvl w:val="2"/>
          <w:numId w:val="3"/>
        </w:numPr>
        <w:tabs>
          <w:tab w:val="left" w:pos="2039"/>
          <w:tab w:val="left" w:pos="2041"/>
        </w:tabs>
        <w:spacing w:before="188"/>
        <w:rPr>
          <w:sz w:val="21"/>
        </w:rPr>
      </w:pPr>
      <w:r>
        <w:rPr>
          <w:sz w:val="21"/>
        </w:rPr>
        <w:t>Rotating people through jobs that span functional and geographic</w:t>
      </w:r>
      <w:r>
        <w:rPr>
          <w:spacing w:val="-2"/>
          <w:sz w:val="21"/>
        </w:rPr>
        <w:t xml:space="preserve"> </w:t>
      </w:r>
      <w:r>
        <w:rPr>
          <w:sz w:val="21"/>
        </w:rPr>
        <w:t>boundaries</w:t>
      </w:r>
    </w:p>
    <w:p w14:paraId="2958C6ED" w14:textId="77777777" w:rsidR="00362881" w:rsidRDefault="00362881" w:rsidP="00362881">
      <w:pPr>
        <w:pStyle w:val="ListParagraph"/>
        <w:numPr>
          <w:ilvl w:val="2"/>
          <w:numId w:val="3"/>
        </w:numPr>
        <w:tabs>
          <w:tab w:val="left" w:pos="2039"/>
          <w:tab w:val="left" w:pos="2041"/>
        </w:tabs>
        <w:spacing w:line="247" w:lineRule="auto"/>
        <w:ind w:right="1437" w:hanging="360"/>
        <w:rPr>
          <w:sz w:val="21"/>
        </w:rPr>
      </w:pPr>
      <w:r>
        <w:rPr>
          <w:sz w:val="21"/>
        </w:rPr>
        <w:t>Making the work environment stimulating and engaging so that employees will consider the company a great place to</w:t>
      </w:r>
      <w:r>
        <w:rPr>
          <w:spacing w:val="-1"/>
          <w:sz w:val="21"/>
        </w:rPr>
        <w:t xml:space="preserve"> </w:t>
      </w:r>
      <w:r>
        <w:rPr>
          <w:sz w:val="21"/>
        </w:rPr>
        <w:t>work</w:t>
      </w:r>
    </w:p>
    <w:p w14:paraId="4DD44172" w14:textId="77777777" w:rsidR="00362881" w:rsidRDefault="00362881" w:rsidP="00362881">
      <w:pPr>
        <w:pStyle w:val="ListParagraph"/>
        <w:numPr>
          <w:ilvl w:val="2"/>
          <w:numId w:val="3"/>
        </w:numPr>
        <w:tabs>
          <w:tab w:val="left" w:pos="2039"/>
          <w:tab w:val="left" w:pos="2041"/>
        </w:tabs>
        <w:spacing w:before="182"/>
        <w:rPr>
          <w:sz w:val="21"/>
        </w:rPr>
      </w:pPr>
      <w:r>
        <w:rPr>
          <w:sz w:val="21"/>
        </w:rPr>
        <w:t>Encouraging employees to challenge existing ways of doing</w:t>
      </w:r>
      <w:r>
        <w:rPr>
          <w:spacing w:val="-2"/>
          <w:sz w:val="21"/>
        </w:rPr>
        <w:t xml:space="preserve"> </w:t>
      </w:r>
      <w:r>
        <w:rPr>
          <w:sz w:val="21"/>
        </w:rPr>
        <w:t>things</w:t>
      </w:r>
    </w:p>
    <w:p w14:paraId="62DF99F7" w14:textId="77777777" w:rsidR="00362881" w:rsidRDefault="00362881" w:rsidP="00362881">
      <w:pPr>
        <w:pStyle w:val="ListParagraph"/>
        <w:numPr>
          <w:ilvl w:val="2"/>
          <w:numId w:val="3"/>
        </w:numPr>
        <w:tabs>
          <w:tab w:val="left" w:pos="2039"/>
          <w:tab w:val="left" w:pos="2041"/>
        </w:tabs>
        <w:rPr>
          <w:sz w:val="21"/>
        </w:rPr>
      </w:pPr>
      <w:r>
        <w:rPr>
          <w:sz w:val="21"/>
        </w:rPr>
        <w:t>Striving to retain talented, high-performing</w:t>
      </w:r>
      <w:r>
        <w:rPr>
          <w:spacing w:val="-2"/>
          <w:sz w:val="21"/>
        </w:rPr>
        <w:t xml:space="preserve"> </w:t>
      </w:r>
      <w:r>
        <w:rPr>
          <w:sz w:val="21"/>
        </w:rPr>
        <w:t>employees</w:t>
      </w:r>
    </w:p>
    <w:p w14:paraId="3722739F" w14:textId="77777777" w:rsidR="00362881" w:rsidRDefault="00362881" w:rsidP="00362881">
      <w:pPr>
        <w:pStyle w:val="ListParagraph"/>
        <w:numPr>
          <w:ilvl w:val="2"/>
          <w:numId w:val="3"/>
        </w:numPr>
        <w:tabs>
          <w:tab w:val="left" w:pos="2039"/>
          <w:tab w:val="left" w:pos="2041"/>
        </w:tabs>
        <w:spacing w:line="247" w:lineRule="auto"/>
        <w:ind w:right="1437" w:hanging="360"/>
        <w:rPr>
          <w:sz w:val="21"/>
        </w:rPr>
      </w:pPr>
      <w:r>
        <w:rPr>
          <w:sz w:val="21"/>
        </w:rPr>
        <w:t>Coaching average performers to improve their skills and capabilities, while weeding out under- performers</w:t>
      </w:r>
    </w:p>
    <w:p w14:paraId="3FBA5AE7" w14:textId="77777777" w:rsidR="00362881" w:rsidRDefault="00362881" w:rsidP="00362881">
      <w:pPr>
        <w:pStyle w:val="BodyText"/>
        <w:spacing w:before="5"/>
        <w:rPr>
          <w:sz w:val="18"/>
        </w:rPr>
      </w:pPr>
    </w:p>
    <w:p w14:paraId="6B3E15F9" w14:textId="77777777" w:rsidR="00362881" w:rsidRDefault="00362881" w:rsidP="00362881">
      <w:pPr>
        <w:pStyle w:val="Heading9"/>
        <w:numPr>
          <w:ilvl w:val="0"/>
          <w:numId w:val="5"/>
        </w:numPr>
        <w:tabs>
          <w:tab w:val="left" w:pos="1372"/>
          <w:tab w:val="left" w:pos="1373"/>
        </w:tabs>
        <w:spacing w:before="91"/>
        <w:ind w:left="1372" w:hanging="413"/>
      </w:pPr>
      <w:r>
        <w:t>Developing and Building Critical Resources and</w:t>
      </w:r>
      <w:r>
        <w:rPr>
          <w:spacing w:val="-5"/>
        </w:rPr>
        <w:t xml:space="preserve"> </w:t>
      </w:r>
      <w:r>
        <w:t>Capabilities</w:t>
      </w:r>
    </w:p>
    <w:p w14:paraId="47DDEB4A" w14:textId="77777777" w:rsidR="00362881" w:rsidRDefault="00362881" w:rsidP="00362881">
      <w:pPr>
        <w:pStyle w:val="ListParagraph"/>
        <w:numPr>
          <w:ilvl w:val="1"/>
          <w:numId w:val="5"/>
        </w:numPr>
        <w:tabs>
          <w:tab w:val="left" w:pos="1680"/>
        </w:tabs>
        <w:spacing w:before="195" w:line="247" w:lineRule="auto"/>
        <w:ind w:right="1437"/>
        <w:jc w:val="both"/>
        <w:rPr>
          <w:sz w:val="21"/>
        </w:rPr>
      </w:pPr>
      <w:r>
        <w:rPr>
          <w:sz w:val="21"/>
        </w:rPr>
        <w:t>High among the organization-building priorities in the strategy execution process is the need to build and strengthen the company’s portfolio of resources and capabilities with which to perform strategy- critical value chain activities.</w:t>
      </w:r>
    </w:p>
    <w:p w14:paraId="27985D36" w14:textId="77777777" w:rsidR="00362881" w:rsidRDefault="00362881" w:rsidP="00362881">
      <w:pPr>
        <w:pStyle w:val="Heading9"/>
        <w:numPr>
          <w:ilvl w:val="0"/>
          <w:numId w:val="2"/>
        </w:numPr>
        <w:tabs>
          <w:tab w:val="left" w:pos="1320"/>
        </w:tabs>
        <w:spacing w:before="183"/>
      </w:pPr>
      <w:r>
        <w:t>Three Approaches to Building and Strengthening</w:t>
      </w:r>
      <w:r>
        <w:rPr>
          <w:spacing w:val="-14"/>
        </w:rPr>
        <w:t xml:space="preserve"> </w:t>
      </w:r>
      <w:r>
        <w:t>Capabilities</w:t>
      </w:r>
    </w:p>
    <w:p w14:paraId="1B3CA69A" w14:textId="77777777" w:rsidR="00362881" w:rsidRDefault="00362881" w:rsidP="00362881">
      <w:pPr>
        <w:pStyle w:val="ListParagraph"/>
        <w:numPr>
          <w:ilvl w:val="1"/>
          <w:numId w:val="2"/>
        </w:numPr>
        <w:tabs>
          <w:tab w:val="left" w:pos="1680"/>
        </w:tabs>
        <w:spacing w:line="247" w:lineRule="auto"/>
        <w:ind w:right="1436"/>
        <w:jc w:val="both"/>
        <w:rPr>
          <w:sz w:val="21"/>
        </w:rPr>
      </w:pPr>
      <w:r>
        <w:rPr>
          <w:sz w:val="21"/>
        </w:rPr>
        <w:t>Building the right kinds of core competencies and competitive capabilities and keeping them finely honed is a time-consuming, managerially challenging exercise. The capability building process has three common approaches.</w:t>
      </w:r>
    </w:p>
    <w:p w14:paraId="00D02E74" w14:textId="77777777" w:rsidR="00362881" w:rsidRDefault="00362881" w:rsidP="00362881">
      <w:pPr>
        <w:pStyle w:val="Heading9"/>
        <w:numPr>
          <w:ilvl w:val="1"/>
          <w:numId w:val="2"/>
        </w:numPr>
        <w:tabs>
          <w:tab w:val="left" w:pos="1679"/>
          <w:tab w:val="left" w:pos="1680"/>
        </w:tabs>
        <w:spacing w:before="184"/>
        <w:ind w:hanging="361"/>
      </w:pPr>
      <w:r>
        <w:t>Developing Capabilities</w:t>
      </w:r>
      <w:r>
        <w:rPr>
          <w:spacing w:val="-3"/>
        </w:rPr>
        <w:t xml:space="preserve"> </w:t>
      </w:r>
      <w:r>
        <w:t>Internally</w:t>
      </w:r>
    </w:p>
    <w:p w14:paraId="4D92B6B6" w14:textId="77777777" w:rsidR="00362881" w:rsidRDefault="00362881" w:rsidP="00362881">
      <w:pPr>
        <w:pStyle w:val="ListParagraph"/>
        <w:numPr>
          <w:ilvl w:val="2"/>
          <w:numId w:val="2"/>
        </w:numPr>
        <w:tabs>
          <w:tab w:val="left" w:pos="2039"/>
          <w:tab w:val="left" w:pos="2040"/>
        </w:tabs>
        <w:spacing w:before="188"/>
        <w:rPr>
          <w:sz w:val="21"/>
        </w:rPr>
      </w:pPr>
      <w:r>
        <w:rPr>
          <w:sz w:val="21"/>
        </w:rPr>
        <w:t>First,</w:t>
      </w:r>
      <w:r>
        <w:rPr>
          <w:spacing w:val="-22"/>
          <w:sz w:val="21"/>
        </w:rPr>
        <w:t xml:space="preserve"> </w:t>
      </w:r>
      <w:r>
        <w:rPr>
          <w:sz w:val="21"/>
        </w:rPr>
        <w:t>the</w:t>
      </w:r>
      <w:r>
        <w:rPr>
          <w:spacing w:val="-22"/>
          <w:sz w:val="21"/>
        </w:rPr>
        <w:t xml:space="preserve"> </w:t>
      </w:r>
      <w:r>
        <w:rPr>
          <w:sz w:val="21"/>
        </w:rPr>
        <w:t>organization</w:t>
      </w:r>
      <w:r>
        <w:rPr>
          <w:spacing w:val="-21"/>
          <w:sz w:val="21"/>
        </w:rPr>
        <w:t xml:space="preserve"> </w:t>
      </w:r>
      <w:r>
        <w:rPr>
          <w:sz w:val="21"/>
        </w:rPr>
        <w:t>must</w:t>
      </w:r>
      <w:r>
        <w:rPr>
          <w:spacing w:val="-22"/>
          <w:sz w:val="21"/>
        </w:rPr>
        <w:t xml:space="preserve"> </w:t>
      </w:r>
      <w:r>
        <w:rPr>
          <w:sz w:val="21"/>
        </w:rPr>
        <w:t>develop</w:t>
      </w:r>
      <w:r>
        <w:rPr>
          <w:spacing w:val="-21"/>
          <w:sz w:val="21"/>
        </w:rPr>
        <w:t xml:space="preserve"> </w:t>
      </w:r>
      <w:r>
        <w:rPr>
          <w:sz w:val="21"/>
        </w:rPr>
        <w:t>the</w:t>
      </w:r>
      <w:r>
        <w:rPr>
          <w:spacing w:val="-22"/>
          <w:sz w:val="21"/>
        </w:rPr>
        <w:t xml:space="preserve"> </w:t>
      </w:r>
      <w:r>
        <w:rPr>
          <w:sz w:val="21"/>
        </w:rPr>
        <w:t>ability</w:t>
      </w:r>
      <w:r>
        <w:rPr>
          <w:spacing w:val="-22"/>
          <w:sz w:val="21"/>
        </w:rPr>
        <w:t xml:space="preserve"> </w:t>
      </w:r>
      <w:r>
        <w:rPr>
          <w:sz w:val="21"/>
        </w:rPr>
        <w:t>to</w:t>
      </w:r>
      <w:r>
        <w:rPr>
          <w:spacing w:val="-22"/>
          <w:sz w:val="21"/>
        </w:rPr>
        <w:t xml:space="preserve"> </w:t>
      </w:r>
      <w:r>
        <w:rPr>
          <w:sz w:val="21"/>
        </w:rPr>
        <w:t>do</w:t>
      </w:r>
      <w:r>
        <w:rPr>
          <w:spacing w:val="-22"/>
          <w:sz w:val="21"/>
        </w:rPr>
        <w:t xml:space="preserve"> </w:t>
      </w:r>
      <w:r>
        <w:rPr>
          <w:sz w:val="21"/>
        </w:rPr>
        <w:t>something,</w:t>
      </w:r>
      <w:r>
        <w:rPr>
          <w:spacing w:val="-21"/>
          <w:sz w:val="21"/>
        </w:rPr>
        <w:t xml:space="preserve"> </w:t>
      </w:r>
      <w:r>
        <w:rPr>
          <w:sz w:val="21"/>
        </w:rPr>
        <w:t>however</w:t>
      </w:r>
      <w:r>
        <w:rPr>
          <w:spacing w:val="-21"/>
          <w:sz w:val="21"/>
        </w:rPr>
        <w:t xml:space="preserve"> </w:t>
      </w:r>
      <w:r>
        <w:rPr>
          <w:sz w:val="21"/>
        </w:rPr>
        <w:t>imperfectly</w:t>
      </w:r>
      <w:r>
        <w:rPr>
          <w:spacing w:val="-22"/>
          <w:sz w:val="21"/>
        </w:rPr>
        <w:t xml:space="preserve"> </w:t>
      </w:r>
      <w:r>
        <w:rPr>
          <w:sz w:val="21"/>
        </w:rPr>
        <w:t>or</w:t>
      </w:r>
      <w:r>
        <w:rPr>
          <w:spacing w:val="-22"/>
          <w:sz w:val="21"/>
        </w:rPr>
        <w:t xml:space="preserve"> </w:t>
      </w:r>
      <w:r>
        <w:rPr>
          <w:sz w:val="21"/>
        </w:rPr>
        <w:t>inefficiently.</w:t>
      </w:r>
    </w:p>
    <w:p w14:paraId="10784228" w14:textId="77777777" w:rsidR="00362881" w:rsidRDefault="00362881" w:rsidP="00362881">
      <w:pPr>
        <w:pStyle w:val="ListParagraph"/>
        <w:numPr>
          <w:ilvl w:val="2"/>
          <w:numId w:val="2"/>
        </w:numPr>
        <w:tabs>
          <w:tab w:val="left" w:pos="2039"/>
        </w:tabs>
        <w:spacing w:line="247" w:lineRule="auto"/>
        <w:ind w:left="2038" w:right="1437" w:hanging="360"/>
        <w:jc w:val="both"/>
        <w:rPr>
          <w:sz w:val="21"/>
        </w:rPr>
      </w:pPr>
      <w:r>
        <w:rPr>
          <w:sz w:val="21"/>
        </w:rPr>
        <w:lastRenderedPageBreak/>
        <w:t>Second,</w:t>
      </w:r>
      <w:r>
        <w:rPr>
          <w:spacing w:val="-7"/>
          <w:sz w:val="21"/>
        </w:rPr>
        <w:t xml:space="preserve"> </w:t>
      </w:r>
      <w:r>
        <w:rPr>
          <w:sz w:val="21"/>
        </w:rPr>
        <w:t>as</w:t>
      </w:r>
      <w:r>
        <w:rPr>
          <w:spacing w:val="-7"/>
          <w:sz w:val="21"/>
        </w:rPr>
        <w:t xml:space="preserve"> </w:t>
      </w:r>
      <w:r>
        <w:rPr>
          <w:sz w:val="21"/>
        </w:rPr>
        <w:t>experience</w:t>
      </w:r>
      <w:r>
        <w:rPr>
          <w:spacing w:val="-6"/>
          <w:sz w:val="21"/>
        </w:rPr>
        <w:t xml:space="preserve"> </w:t>
      </w:r>
      <w:r>
        <w:rPr>
          <w:sz w:val="21"/>
        </w:rPr>
        <w:t>grows</w:t>
      </w:r>
      <w:r>
        <w:rPr>
          <w:spacing w:val="-7"/>
          <w:sz w:val="21"/>
        </w:rPr>
        <w:t xml:space="preserve"> </w:t>
      </w:r>
      <w:r>
        <w:rPr>
          <w:sz w:val="21"/>
        </w:rPr>
        <w:t>and</w:t>
      </w:r>
      <w:r>
        <w:rPr>
          <w:spacing w:val="-6"/>
          <w:sz w:val="21"/>
        </w:rPr>
        <w:t xml:space="preserve"> </w:t>
      </w:r>
      <w:r>
        <w:rPr>
          <w:sz w:val="21"/>
        </w:rPr>
        <w:t>company</w:t>
      </w:r>
      <w:r>
        <w:rPr>
          <w:spacing w:val="-7"/>
          <w:sz w:val="21"/>
        </w:rPr>
        <w:t xml:space="preserve"> </w:t>
      </w:r>
      <w:r>
        <w:rPr>
          <w:sz w:val="21"/>
        </w:rPr>
        <w:t>personnel</w:t>
      </w:r>
      <w:r>
        <w:rPr>
          <w:spacing w:val="-6"/>
          <w:sz w:val="21"/>
        </w:rPr>
        <w:t xml:space="preserve"> </w:t>
      </w:r>
      <w:r>
        <w:rPr>
          <w:sz w:val="21"/>
        </w:rPr>
        <w:t>learn</w:t>
      </w:r>
      <w:r>
        <w:rPr>
          <w:spacing w:val="-7"/>
          <w:sz w:val="21"/>
        </w:rPr>
        <w:t xml:space="preserve"> </w:t>
      </w:r>
      <w:r>
        <w:rPr>
          <w:sz w:val="21"/>
        </w:rPr>
        <w:t>how</w:t>
      </w:r>
      <w:r>
        <w:rPr>
          <w:spacing w:val="-6"/>
          <w:sz w:val="21"/>
        </w:rPr>
        <w:t xml:space="preserve"> </w:t>
      </w:r>
      <w:r>
        <w:rPr>
          <w:sz w:val="21"/>
        </w:rPr>
        <w:t>to</w:t>
      </w:r>
      <w:r>
        <w:rPr>
          <w:spacing w:val="-7"/>
          <w:sz w:val="21"/>
        </w:rPr>
        <w:t xml:space="preserve"> </w:t>
      </w:r>
      <w:r>
        <w:rPr>
          <w:sz w:val="21"/>
        </w:rPr>
        <w:t>perform</w:t>
      </w:r>
      <w:r>
        <w:rPr>
          <w:spacing w:val="-6"/>
          <w:sz w:val="21"/>
        </w:rPr>
        <w:t xml:space="preserve"> </w:t>
      </w:r>
      <w:r>
        <w:rPr>
          <w:sz w:val="21"/>
        </w:rPr>
        <w:t>the</w:t>
      </w:r>
      <w:r>
        <w:rPr>
          <w:spacing w:val="-7"/>
          <w:sz w:val="21"/>
        </w:rPr>
        <w:t xml:space="preserve"> </w:t>
      </w:r>
      <w:r>
        <w:rPr>
          <w:sz w:val="21"/>
        </w:rPr>
        <w:t>activity</w:t>
      </w:r>
      <w:r>
        <w:rPr>
          <w:spacing w:val="-6"/>
          <w:sz w:val="21"/>
        </w:rPr>
        <w:t xml:space="preserve"> </w:t>
      </w:r>
      <w:r>
        <w:rPr>
          <w:sz w:val="21"/>
        </w:rPr>
        <w:t>consistently well and at an acceptable cost, the ability evolves into a tried and true</w:t>
      </w:r>
      <w:r>
        <w:rPr>
          <w:spacing w:val="-3"/>
          <w:sz w:val="21"/>
        </w:rPr>
        <w:t xml:space="preserve"> </w:t>
      </w:r>
      <w:r>
        <w:rPr>
          <w:sz w:val="21"/>
        </w:rPr>
        <w:t>competence.</w:t>
      </w:r>
    </w:p>
    <w:p w14:paraId="708EB5E5" w14:textId="77777777" w:rsidR="00362881" w:rsidRDefault="00362881" w:rsidP="00362881">
      <w:pPr>
        <w:pStyle w:val="ListParagraph"/>
        <w:numPr>
          <w:ilvl w:val="2"/>
          <w:numId w:val="2"/>
        </w:numPr>
        <w:tabs>
          <w:tab w:val="left" w:pos="2039"/>
        </w:tabs>
        <w:spacing w:before="182" w:line="247" w:lineRule="auto"/>
        <w:ind w:left="2038" w:right="1437" w:hanging="360"/>
        <w:jc w:val="both"/>
        <w:rPr>
          <w:sz w:val="21"/>
        </w:rPr>
      </w:pPr>
      <w:r>
        <w:rPr>
          <w:sz w:val="21"/>
        </w:rPr>
        <w:t>Managerial actions to develop core competencies and competitive capabilities generally take one of two forms: either strengthening the company’s base of skills, knowledge, and experience or coordinating and integrating the efforts of the various work groups and</w:t>
      </w:r>
      <w:r>
        <w:rPr>
          <w:spacing w:val="-7"/>
          <w:sz w:val="21"/>
        </w:rPr>
        <w:t xml:space="preserve"> </w:t>
      </w:r>
      <w:r>
        <w:rPr>
          <w:sz w:val="21"/>
        </w:rPr>
        <w:t>departments.</w:t>
      </w:r>
    </w:p>
    <w:p w14:paraId="2DE50954" w14:textId="77777777" w:rsidR="00362881" w:rsidRDefault="00362881" w:rsidP="00362881">
      <w:pPr>
        <w:pStyle w:val="Heading9"/>
        <w:numPr>
          <w:ilvl w:val="1"/>
          <w:numId w:val="2"/>
        </w:numPr>
        <w:tabs>
          <w:tab w:val="left" w:pos="1678"/>
          <w:tab w:val="left" w:pos="1679"/>
        </w:tabs>
        <w:spacing w:before="184"/>
        <w:ind w:left="1678" w:hanging="361"/>
      </w:pPr>
      <w:r>
        <w:t>Acquiring capabilities through mergers and</w:t>
      </w:r>
      <w:r>
        <w:rPr>
          <w:spacing w:val="-2"/>
        </w:rPr>
        <w:t xml:space="preserve"> </w:t>
      </w:r>
      <w:r>
        <w:t>acquisitions</w:t>
      </w:r>
    </w:p>
    <w:p w14:paraId="46A3AE29" w14:textId="77777777" w:rsidR="00362881" w:rsidRDefault="00362881" w:rsidP="00362881">
      <w:pPr>
        <w:pStyle w:val="ListParagraph"/>
        <w:numPr>
          <w:ilvl w:val="2"/>
          <w:numId w:val="2"/>
        </w:numPr>
        <w:tabs>
          <w:tab w:val="left" w:pos="2039"/>
        </w:tabs>
        <w:spacing w:line="247" w:lineRule="auto"/>
        <w:ind w:left="2038" w:right="1437" w:hanging="360"/>
        <w:jc w:val="both"/>
        <w:rPr>
          <w:sz w:val="21"/>
        </w:rPr>
      </w:pPr>
      <w:r>
        <w:rPr>
          <w:sz w:val="21"/>
        </w:rPr>
        <w:t>Sometimes a company can refresh and strengthen its competencies by acquiring another company with attractive resources and</w:t>
      </w:r>
      <w:r>
        <w:rPr>
          <w:spacing w:val="-2"/>
          <w:sz w:val="21"/>
        </w:rPr>
        <w:t xml:space="preserve"> </w:t>
      </w:r>
      <w:r>
        <w:rPr>
          <w:sz w:val="21"/>
        </w:rPr>
        <w:t>capabilities.</w:t>
      </w:r>
    </w:p>
    <w:p w14:paraId="105D4226" w14:textId="77777777" w:rsidR="00362881" w:rsidRDefault="00362881" w:rsidP="00362881">
      <w:pPr>
        <w:pStyle w:val="ListParagraph"/>
        <w:numPr>
          <w:ilvl w:val="2"/>
          <w:numId w:val="2"/>
        </w:numPr>
        <w:tabs>
          <w:tab w:val="left" w:pos="2038"/>
          <w:tab w:val="left" w:pos="2039"/>
        </w:tabs>
        <w:spacing w:before="182"/>
        <w:ind w:left="2038"/>
        <w:rPr>
          <w:sz w:val="21"/>
        </w:rPr>
      </w:pPr>
      <w:r>
        <w:rPr>
          <w:sz w:val="21"/>
        </w:rPr>
        <w:t>The advantage of this mode of acquiring new capabilities is primarily one of</w:t>
      </w:r>
      <w:r>
        <w:rPr>
          <w:spacing w:val="-2"/>
          <w:sz w:val="21"/>
        </w:rPr>
        <w:t xml:space="preserve"> </w:t>
      </w:r>
      <w:r>
        <w:rPr>
          <w:sz w:val="21"/>
        </w:rPr>
        <w:t>speed.</w:t>
      </w:r>
    </w:p>
    <w:p w14:paraId="64BF6AD1" w14:textId="77777777" w:rsidR="00362881" w:rsidRDefault="00362881" w:rsidP="00362881">
      <w:pPr>
        <w:pStyle w:val="ListParagraph"/>
        <w:numPr>
          <w:ilvl w:val="2"/>
          <w:numId w:val="2"/>
        </w:numPr>
        <w:tabs>
          <w:tab w:val="left" w:pos="2039"/>
        </w:tabs>
        <w:spacing w:line="247" w:lineRule="auto"/>
        <w:ind w:left="2038" w:right="1436" w:hanging="360"/>
        <w:jc w:val="both"/>
        <w:rPr>
          <w:sz w:val="21"/>
        </w:rPr>
      </w:pPr>
      <w:r>
        <w:rPr>
          <w:sz w:val="21"/>
        </w:rPr>
        <w:t>Capabilities-motivated acquisitions are essential (1) when the company does not have the ability to create the needed capability internally (perhaps because it is too far afield from its existing capabilities) and (2) when industry conditions, technology, or competitors are moving at such a rapid clip that time is of the essence.</w:t>
      </w:r>
    </w:p>
    <w:p w14:paraId="1E71CAEA" w14:textId="77777777" w:rsidR="00362881" w:rsidRDefault="00362881" w:rsidP="00362881">
      <w:pPr>
        <w:pStyle w:val="ListParagraph"/>
        <w:numPr>
          <w:ilvl w:val="1"/>
          <w:numId w:val="2"/>
        </w:numPr>
        <w:tabs>
          <w:tab w:val="left" w:pos="1679"/>
        </w:tabs>
        <w:spacing w:before="185" w:line="247" w:lineRule="auto"/>
        <w:ind w:left="1678" w:right="1438"/>
        <w:jc w:val="both"/>
        <w:rPr>
          <w:sz w:val="21"/>
        </w:rPr>
      </w:pPr>
      <w:r>
        <w:rPr>
          <w:b/>
          <w:sz w:val="21"/>
        </w:rPr>
        <w:t xml:space="preserve">Accessing capabilities via collaborative </w:t>
      </w:r>
      <w:proofErr w:type="gramStart"/>
      <w:r>
        <w:rPr>
          <w:b/>
          <w:sz w:val="21"/>
        </w:rPr>
        <w:t>partnerships</w:t>
      </w:r>
      <w:proofErr w:type="gramEnd"/>
      <w:r>
        <w:rPr>
          <w:b/>
          <w:sz w:val="21"/>
        </w:rPr>
        <w:t xml:space="preserve"> </w:t>
      </w:r>
      <w:r>
        <w:rPr>
          <w:sz w:val="21"/>
        </w:rPr>
        <w:t>Sometimes a company can access capabilities via collaborative partnerships with suppliers, competitors, or other companies having the cutting-edge expertise.</w:t>
      </w:r>
    </w:p>
    <w:p w14:paraId="0E823792" w14:textId="77777777" w:rsidR="00362881" w:rsidRDefault="00362881" w:rsidP="00362881">
      <w:pPr>
        <w:pStyle w:val="ListParagraph"/>
        <w:numPr>
          <w:ilvl w:val="2"/>
          <w:numId w:val="2"/>
        </w:numPr>
        <w:tabs>
          <w:tab w:val="left" w:pos="2038"/>
          <w:tab w:val="left" w:pos="2039"/>
        </w:tabs>
        <w:spacing w:before="183"/>
        <w:ind w:left="2038"/>
        <w:rPr>
          <w:sz w:val="21"/>
        </w:rPr>
      </w:pPr>
      <w:r>
        <w:rPr>
          <w:sz w:val="21"/>
        </w:rPr>
        <w:t>Outsource the function requiring the capabilities to a key supplier or another</w:t>
      </w:r>
      <w:r>
        <w:rPr>
          <w:spacing w:val="-8"/>
          <w:sz w:val="21"/>
        </w:rPr>
        <w:t xml:space="preserve"> </w:t>
      </w:r>
      <w:r>
        <w:rPr>
          <w:sz w:val="21"/>
        </w:rPr>
        <w:t>provider.</w:t>
      </w:r>
    </w:p>
    <w:p w14:paraId="349A973C" w14:textId="77777777" w:rsidR="00362881" w:rsidRDefault="00362881" w:rsidP="00362881">
      <w:pPr>
        <w:pStyle w:val="ListParagraph"/>
        <w:numPr>
          <w:ilvl w:val="2"/>
          <w:numId w:val="2"/>
        </w:numPr>
        <w:tabs>
          <w:tab w:val="left" w:pos="2039"/>
        </w:tabs>
        <w:spacing w:line="247" w:lineRule="auto"/>
        <w:ind w:left="2038" w:right="1438"/>
        <w:jc w:val="both"/>
        <w:rPr>
          <w:sz w:val="21"/>
        </w:rPr>
      </w:pPr>
      <w:r>
        <w:rPr>
          <w:sz w:val="21"/>
        </w:rPr>
        <w:t xml:space="preserve">Collaborate with a firm that has complementary resources and capabilities in a joint venture, strategic alliance, or other type of partnership established </w:t>
      </w:r>
      <w:proofErr w:type="gramStart"/>
      <w:r>
        <w:rPr>
          <w:sz w:val="21"/>
        </w:rPr>
        <w:t>for the purpose of</w:t>
      </w:r>
      <w:proofErr w:type="gramEnd"/>
      <w:r>
        <w:rPr>
          <w:sz w:val="21"/>
        </w:rPr>
        <w:t xml:space="preserve"> achieving a shared strategic</w:t>
      </w:r>
      <w:r>
        <w:rPr>
          <w:spacing w:val="-2"/>
          <w:sz w:val="21"/>
        </w:rPr>
        <w:t xml:space="preserve"> </w:t>
      </w:r>
      <w:r>
        <w:rPr>
          <w:sz w:val="21"/>
        </w:rPr>
        <w:t>objective.</w:t>
      </w:r>
    </w:p>
    <w:p w14:paraId="29A89F4E" w14:textId="77777777" w:rsidR="00362881" w:rsidRDefault="00362881" w:rsidP="00362881">
      <w:pPr>
        <w:pStyle w:val="ListParagraph"/>
        <w:numPr>
          <w:ilvl w:val="2"/>
          <w:numId w:val="2"/>
        </w:numPr>
        <w:tabs>
          <w:tab w:val="left" w:pos="2039"/>
        </w:tabs>
        <w:spacing w:before="184" w:line="247" w:lineRule="auto"/>
        <w:ind w:left="2038" w:right="1437" w:hanging="360"/>
        <w:jc w:val="both"/>
        <w:rPr>
          <w:sz w:val="21"/>
        </w:rPr>
      </w:pPr>
      <w:r>
        <w:rPr>
          <w:sz w:val="21"/>
        </w:rPr>
        <w:t>Engage in a collaborative partnership for the purpose of learning how the partner does things, internalizing its methods and thereby acquiring its capabilities.</w:t>
      </w:r>
    </w:p>
    <w:p w14:paraId="44F44A41" w14:textId="77777777" w:rsidR="00362881" w:rsidRDefault="00362881" w:rsidP="00362881">
      <w:pPr>
        <w:pStyle w:val="BodyText"/>
        <w:spacing w:before="5"/>
        <w:rPr>
          <w:sz w:val="18"/>
        </w:rPr>
      </w:pPr>
    </w:p>
    <w:p w14:paraId="6AD16E10" w14:textId="77777777" w:rsidR="00362881" w:rsidRDefault="00362881" w:rsidP="00362881">
      <w:pPr>
        <w:pStyle w:val="Heading9"/>
        <w:numPr>
          <w:ilvl w:val="0"/>
          <w:numId w:val="2"/>
        </w:numPr>
        <w:tabs>
          <w:tab w:val="left" w:pos="1320"/>
        </w:tabs>
        <w:spacing w:before="91"/>
        <w:ind w:hanging="255"/>
      </w:pPr>
      <w:r>
        <w:t>The Strategic Role of Employee</w:t>
      </w:r>
      <w:r>
        <w:rPr>
          <w:spacing w:val="-7"/>
        </w:rPr>
        <w:t xml:space="preserve"> </w:t>
      </w:r>
      <w:r>
        <w:t>Training</w:t>
      </w:r>
    </w:p>
    <w:p w14:paraId="7F783C77" w14:textId="77777777" w:rsidR="00362881" w:rsidRDefault="00362881" w:rsidP="00362881">
      <w:pPr>
        <w:pStyle w:val="ListParagraph"/>
        <w:numPr>
          <w:ilvl w:val="1"/>
          <w:numId w:val="2"/>
        </w:numPr>
        <w:tabs>
          <w:tab w:val="left" w:pos="1679"/>
          <w:tab w:val="left" w:pos="1680"/>
        </w:tabs>
        <w:spacing w:before="188"/>
        <w:ind w:hanging="361"/>
        <w:rPr>
          <w:sz w:val="21"/>
        </w:rPr>
      </w:pPr>
      <w:r>
        <w:rPr>
          <w:sz w:val="21"/>
        </w:rPr>
        <w:t>Training</w:t>
      </w:r>
      <w:r>
        <w:rPr>
          <w:spacing w:val="21"/>
          <w:sz w:val="21"/>
        </w:rPr>
        <w:t xml:space="preserve"> </w:t>
      </w:r>
      <w:r>
        <w:rPr>
          <w:sz w:val="21"/>
        </w:rPr>
        <w:t>and</w:t>
      </w:r>
      <w:r>
        <w:rPr>
          <w:spacing w:val="22"/>
          <w:sz w:val="21"/>
        </w:rPr>
        <w:t xml:space="preserve"> </w:t>
      </w:r>
      <w:r>
        <w:rPr>
          <w:sz w:val="21"/>
        </w:rPr>
        <w:t>retraining</w:t>
      </w:r>
      <w:r>
        <w:rPr>
          <w:spacing w:val="22"/>
          <w:sz w:val="21"/>
        </w:rPr>
        <w:t xml:space="preserve"> </w:t>
      </w:r>
      <w:r>
        <w:rPr>
          <w:sz w:val="21"/>
        </w:rPr>
        <w:t>are</w:t>
      </w:r>
      <w:r>
        <w:rPr>
          <w:spacing w:val="21"/>
          <w:sz w:val="21"/>
        </w:rPr>
        <w:t xml:space="preserve"> </w:t>
      </w:r>
      <w:r>
        <w:rPr>
          <w:sz w:val="21"/>
        </w:rPr>
        <w:t>important</w:t>
      </w:r>
      <w:r>
        <w:rPr>
          <w:spacing w:val="21"/>
          <w:sz w:val="21"/>
        </w:rPr>
        <w:t xml:space="preserve"> </w:t>
      </w:r>
      <w:r>
        <w:rPr>
          <w:sz w:val="21"/>
        </w:rPr>
        <w:t>when</w:t>
      </w:r>
      <w:r>
        <w:rPr>
          <w:spacing w:val="22"/>
          <w:sz w:val="21"/>
        </w:rPr>
        <w:t xml:space="preserve"> </w:t>
      </w:r>
      <w:r>
        <w:rPr>
          <w:sz w:val="21"/>
        </w:rPr>
        <w:t>a</w:t>
      </w:r>
      <w:r>
        <w:rPr>
          <w:spacing w:val="22"/>
          <w:sz w:val="21"/>
        </w:rPr>
        <w:t xml:space="preserve"> </w:t>
      </w:r>
      <w:r>
        <w:rPr>
          <w:sz w:val="21"/>
        </w:rPr>
        <w:t>company</w:t>
      </w:r>
      <w:r>
        <w:rPr>
          <w:spacing w:val="21"/>
          <w:sz w:val="21"/>
        </w:rPr>
        <w:t xml:space="preserve"> </w:t>
      </w:r>
      <w:r>
        <w:rPr>
          <w:sz w:val="21"/>
        </w:rPr>
        <w:t>shifts</w:t>
      </w:r>
      <w:r>
        <w:rPr>
          <w:spacing w:val="22"/>
          <w:sz w:val="21"/>
        </w:rPr>
        <w:t xml:space="preserve"> </w:t>
      </w:r>
      <w:r>
        <w:rPr>
          <w:sz w:val="21"/>
        </w:rPr>
        <w:t>to</w:t>
      </w:r>
      <w:r>
        <w:rPr>
          <w:spacing w:val="22"/>
          <w:sz w:val="21"/>
        </w:rPr>
        <w:t xml:space="preserve"> </w:t>
      </w:r>
      <w:r>
        <w:rPr>
          <w:sz w:val="21"/>
        </w:rPr>
        <w:t>a</w:t>
      </w:r>
      <w:r>
        <w:rPr>
          <w:spacing w:val="21"/>
          <w:sz w:val="21"/>
        </w:rPr>
        <w:t xml:space="preserve"> </w:t>
      </w:r>
      <w:r>
        <w:rPr>
          <w:sz w:val="21"/>
        </w:rPr>
        <w:t>strategy</w:t>
      </w:r>
      <w:r>
        <w:rPr>
          <w:spacing w:val="22"/>
          <w:sz w:val="21"/>
        </w:rPr>
        <w:t xml:space="preserve"> </w:t>
      </w:r>
      <w:r>
        <w:rPr>
          <w:sz w:val="21"/>
        </w:rPr>
        <w:t>requiring</w:t>
      </w:r>
      <w:r>
        <w:rPr>
          <w:spacing w:val="22"/>
          <w:sz w:val="21"/>
        </w:rPr>
        <w:t xml:space="preserve"> </w:t>
      </w:r>
      <w:r>
        <w:rPr>
          <w:sz w:val="21"/>
        </w:rPr>
        <w:t>different</w:t>
      </w:r>
      <w:r>
        <w:rPr>
          <w:spacing w:val="22"/>
          <w:sz w:val="21"/>
        </w:rPr>
        <w:t xml:space="preserve"> </w:t>
      </w:r>
      <w:r>
        <w:rPr>
          <w:sz w:val="21"/>
        </w:rPr>
        <w:t>skills,</w:t>
      </w:r>
    </w:p>
    <w:p w14:paraId="42B4ADB9" w14:textId="77777777" w:rsidR="00362881" w:rsidRDefault="00362881" w:rsidP="00362881">
      <w:pPr>
        <w:pStyle w:val="BodyText"/>
        <w:spacing w:before="9"/>
        <w:ind w:left="1679"/>
      </w:pPr>
      <w:proofErr w:type="gramStart"/>
      <w:r>
        <w:t>competitive</w:t>
      </w:r>
      <w:proofErr w:type="gramEnd"/>
      <w:r>
        <w:t xml:space="preserve"> capabilities, managerial approaches, and operating methods.</w:t>
      </w:r>
    </w:p>
    <w:p w14:paraId="28795BDD" w14:textId="77777777" w:rsidR="00362881" w:rsidRDefault="00362881" w:rsidP="00362881">
      <w:pPr>
        <w:pStyle w:val="ListParagraph"/>
        <w:numPr>
          <w:ilvl w:val="1"/>
          <w:numId w:val="2"/>
        </w:numPr>
        <w:tabs>
          <w:tab w:val="left" w:pos="360"/>
        </w:tabs>
        <w:spacing w:before="188"/>
        <w:ind w:right="1435" w:hanging="1680"/>
        <w:jc w:val="right"/>
        <w:rPr>
          <w:sz w:val="21"/>
        </w:rPr>
      </w:pPr>
      <w:r>
        <w:rPr>
          <w:sz w:val="21"/>
        </w:rPr>
        <w:t>Over</w:t>
      </w:r>
      <w:r>
        <w:rPr>
          <w:spacing w:val="21"/>
          <w:sz w:val="21"/>
        </w:rPr>
        <w:t xml:space="preserve"> </w:t>
      </w:r>
      <w:r>
        <w:rPr>
          <w:sz w:val="21"/>
        </w:rPr>
        <w:t>4,000</w:t>
      </w:r>
      <w:r>
        <w:rPr>
          <w:spacing w:val="21"/>
          <w:sz w:val="21"/>
        </w:rPr>
        <w:t xml:space="preserve"> </w:t>
      </w:r>
      <w:r>
        <w:rPr>
          <w:sz w:val="21"/>
        </w:rPr>
        <w:t>companies</w:t>
      </w:r>
      <w:r>
        <w:rPr>
          <w:spacing w:val="22"/>
          <w:sz w:val="21"/>
        </w:rPr>
        <w:t xml:space="preserve"> </w:t>
      </w:r>
      <w:r>
        <w:rPr>
          <w:sz w:val="21"/>
        </w:rPr>
        <w:t>around</w:t>
      </w:r>
      <w:r>
        <w:rPr>
          <w:spacing w:val="21"/>
          <w:sz w:val="21"/>
        </w:rPr>
        <w:t xml:space="preserve"> </w:t>
      </w:r>
      <w:r>
        <w:rPr>
          <w:sz w:val="21"/>
        </w:rPr>
        <w:t>the</w:t>
      </w:r>
      <w:r>
        <w:rPr>
          <w:spacing w:val="22"/>
          <w:sz w:val="21"/>
        </w:rPr>
        <w:t xml:space="preserve"> </w:t>
      </w:r>
      <w:r>
        <w:rPr>
          <w:sz w:val="21"/>
        </w:rPr>
        <w:t>world</w:t>
      </w:r>
      <w:r>
        <w:rPr>
          <w:spacing w:val="21"/>
          <w:sz w:val="21"/>
        </w:rPr>
        <w:t xml:space="preserve"> </w:t>
      </w:r>
      <w:r>
        <w:rPr>
          <w:sz w:val="21"/>
        </w:rPr>
        <w:t>have</w:t>
      </w:r>
      <w:r>
        <w:rPr>
          <w:spacing w:val="22"/>
          <w:sz w:val="21"/>
        </w:rPr>
        <w:t xml:space="preserve"> </w:t>
      </w:r>
      <w:r>
        <w:rPr>
          <w:sz w:val="21"/>
        </w:rPr>
        <w:t>established</w:t>
      </w:r>
      <w:r>
        <w:rPr>
          <w:spacing w:val="21"/>
          <w:sz w:val="21"/>
        </w:rPr>
        <w:t xml:space="preserve"> </w:t>
      </w:r>
      <w:r>
        <w:rPr>
          <w:sz w:val="21"/>
        </w:rPr>
        <w:t>internal</w:t>
      </w:r>
      <w:r>
        <w:rPr>
          <w:spacing w:val="22"/>
          <w:sz w:val="21"/>
        </w:rPr>
        <w:t xml:space="preserve"> </w:t>
      </w:r>
      <w:r>
        <w:rPr>
          <w:sz w:val="21"/>
        </w:rPr>
        <w:t>“universities”</w:t>
      </w:r>
      <w:r>
        <w:rPr>
          <w:spacing w:val="21"/>
          <w:sz w:val="21"/>
        </w:rPr>
        <w:t xml:space="preserve"> </w:t>
      </w:r>
      <w:r>
        <w:rPr>
          <w:sz w:val="21"/>
        </w:rPr>
        <w:t>to</w:t>
      </w:r>
      <w:r>
        <w:rPr>
          <w:spacing w:val="22"/>
          <w:sz w:val="21"/>
        </w:rPr>
        <w:t xml:space="preserve"> </w:t>
      </w:r>
      <w:r>
        <w:rPr>
          <w:sz w:val="21"/>
        </w:rPr>
        <w:t>lead</w:t>
      </w:r>
      <w:r>
        <w:rPr>
          <w:spacing w:val="21"/>
          <w:sz w:val="21"/>
        </w:rPr>
        <w:t xml:space="preserve"> </w:t>
      </w:r>
      <w:r>
        <w:rPr>
          <w:sz w:val="21"/>
        </w:rPr>
        <w:t>the</w:t>
      </w:r>
      <w:r>
        <w:rPr>
          <w:spacing w:val="22"/>
          <w:sz w:val="21"/>
        </w:rPr>
        <w:t xml:space="preserve"> </w:t>
      </w:r>
      <w:r>
        <w:rPr>
          <w:sz w:val="21"/>
        </w:rPr>
        <w:t>training</w:t>
      </w:r>
    </w:p>
    <w:p w14:paraId="52C5F5F7" w14:textId="77777777" w:rsidR="00362881" w:rsidRDefault="00362881" w:rsidP="00362881">
      <w:pPr>
        <w:pStyle w:val="BodyText"/>
        <w:spacing w:before="9"/>
        <w:ind w:right="1438"/>
        <w:jc w:val="right"/>
      </w:pPr>
      <w:proofErr w:type="gramStart"/>
      <w:r>
        <w:t>effort</w:t>
      </w:r>
      <w:proofErr w:type="gramEnd"/>
      <w:r>
        <w:t>,</w:t>
      </w:r>
      <w:r>
        <w:rPr>
          <w:spacing w:val="-6"/>
        </w:rPr>
        <w:t xml:space="preserve"> </w:t>
      </w:r>
      <w:r>
        <w:t>facilitate</w:t>
      </w:r>
      <w:r>
        <w:rPr>
          <w:spacing w:val="-6"/>
        </w:rPr>
        <w:t xml:space="preserve"> </w:t>
      </w:r>
      <w:r>
        <w:t>continuous</w:t>
      </w:r>
      <w:r>
        <w:rPr>
          <w:spacing w:val="-6"/>
        </w:rPr>
        <w:t xml:space="preserve"> </w:t>
      </w:r>
      <w:r>
        <w:t>organizational</w:t>
      </w:r>
      <w:r>
        <w:rPr>
          <w:spacing w:val="-6"/>
        </w:rPr>
        <w:t xml:space="preserve"> </w:t>
      </w:r>
      <w:r>
        <w:t>learning,</w:t>
      </w:r>
      <w:r>
        <w:rPr>
          <w:spacing w:val="-6"/>
        </w:rPr>
        <w:t xml:space="preserve"> </w:t>
      </w:r>
      <w:r>
        <w:t>and</w:t>
      </w:r>
      <w:r>
        <w:rPr>
          <w:spacing w:val="-6"/>
        </w:rPr>
        <w:t xml:space="preserve"> </w:t>
      </w:r>
      <w:r>
        <w:t>upgrade</w:t>
      </w:r>
      <w:r>
        <w:rPr>
          <w:spacing w:val="-6"/>
        </w:rPr>
        <w:t xml:space="preserve"> </w:t>
      </w:r>
      <w:r>
        <w:t>their</w:t>
      </w:r>
      <w:r>
        <w:rPr>
          <w:spacing w:val="-6"/>
        </w:rPr>
        <w:t xml:space="preserve"> </w:t>
      </w:r>
      <w:r>
        <w:t>company’s</w:t>
      </w:r>
      <w:r>
        <w:rPr>
          <w:spacing w:val="-6"/>
        </w:rPr>
        <w:t xml:space="preserve"> </w:t>
      </w:r>
      <w:r>
        <w:t>knowledge</w:t>
      </w:r>
      <w:r>
        <w:rPr>
          <w:spacing w:val="-6"/>
        </w:rPr>
        <w:t xml:space="preserve"> </w:t>
      </w:r>
      <w:r>
        <w:t>resources.</w:t>
      </w:r>
    </w:p>
    <w:p w14:paraId="0F79E5EA" w14:textId="77777777" w:rsidR="00362881" w:rsidRDefault="00362881" w:rsidP="00362881">
      <w:pPr>
        <w:pStyle w:val="Heading9"/>
        <w:numPr>
          <w:ilvl w:val="0"/>
          <w:numId w:val="2"/>
        </w:numPr>
        <w:tabs>
          <w:tab w:val="left" w:pos="1320"/>
        </w:tabs>
        <w:spacing w:before="188"/>
        <w:ind w:hanging="256"/>
      </w:pPr>
      <w:r>
        <w:t>Strategy Execution Capabilities and Competitive</w:t>
      </w:r>
      <w:r>
        <w:rPr>
          <w:spacing w:val="-16"/>
        </w:rPr>
        <w:t xml:space="preserve"> </w:t>
      </w:r>
      <w:r>
        <w:t>Advantage</w:t>
      </w:r>
    </w:p>
    <w:p w14:paraId="52760C09" w14:textId="77777777" w:rsidR="00362881" w:rsidRDefault="00362881" w:rsidP="00362881">
      <w:pPr>
        <w:pStyle w:val="ListParagraph"/>
        <w:numPr>
          <w:ilvl w:val="1"/>
          <w:numId w:val="2"/>
        </w:numPr>
        <w:tabs>
          <w:tab w:val="left" w:pos="1678"/>
          <w:tab w:val="left" w:pos="1680"/>
        </w:tabs>
        <w:spacing w:line="247" w:lineRule="auto"/>
        <w:ind w:right="1437"/>
        <w:rPr>
          <w:sz w:val="21"/>
        </w:rPr>
      </w:pPr>
      <w:proofErr w:type="gramStart"/>
      <w:r>
        <w:rPr>
          <w:sz w:val="21"/>
        </w:rPr>
        <w:t>Superior strategy execution capabilities</w:t>
      </w:r>
      <w:proofErr w:type="gramEnd"/>
      <w:r>
        <w:rPr>
          <w:sz w:val="21"/>
        </w:rPr>
        <w:t xml:space="preserve"> allow companies to get the most from their organizational resources and competitive capabilities.</w:t>
      </w:r>
    </w:p>
    <w:p w14:paraId="15B8A0CB" w14:textId="77777777" w:rsidR="00362881" w:rsidRDefault="00362881" w:rsidP="00362881">
      <w:pPr>
        <w:pStyle w:val="ListParagraph"/>
        <w:numPr>
          <w:ilvl w:val="1"/>
          <w:numId w:val="2"/>
        </w:numPr>
        <w:tabs>
          <w:tab w:val="left" w:pos="1678"/>
          <w:tab w:val="left" w:pos="1680"/>
        </w:tabs>
        <w:spacing w:before="183" w:line="247" w:lineRule="auto"/>
        <w:ind w:right="1439"/>
        <w:rPr>
          <w:sz w:val="21"/>
        </w:rPr>
      </w:pPr>
      <w:proofErr w:type="gramStart"/>
      <w:r>
        <w:rPr>
          <w:sz w:val="21"/>
        </w:rPr>
        <w:t>Superior strategy execution capabilities</w:t>
      </w:r>
      <w:proofErr w:type="gramEnd"/>
      <w:r>
        <w:rPr>
          <w:sz w:val="21"/>
        </w:rPr>
        <w:t xml:space="preserve"> are the only source of sustainable </w:t>
      </w:r>
      <w:r>
        <w:rPr>
          <w:sz w:val="21"/>
        </w:rPr>
        <w:lastRenderedPageBreak/>
        <w:t>competitive advantage when strategies are easy for rivals to</w:t>
      </w:r>
      <w:r>
        <w:rPr>
          <w:spacing w:val="-2"/>
          <w:sz w:val="21"/>
        </w:rPr>
        <w:t xml:space="preserve"> </w:t>
      </w:r>
      <w:r>
        <w:rPr>
          <w:spacing w:val="-3"/>
          <w:sz w:val="21"/>
        </w:rPr>
        <w:t>copy.</w:t>
      </w:r>
    </w:p>
    <w:p w14:paraId="66FD5852" w14:textId="77777777" w:rsidR="00362881" w:rsidRDefault="00362881" w:rsidP="00362881">
      <w:pPr>
        <w:pStyle w:val="BodyText"/>
        <w:spacing w:before="7"/>
        <w:rPr>
          <w:rFonts w:ascii="Proxima Nova Light"/>
          <w:sz w:val="14"/>
        </w:rPr>
      </w:pPr>
    </w:p>
    <w:p w14:paraId="2032340F" w14:textId="77777777" w:rsidR="00362881" w:rsidRDefault="00362881" w:rsidP="00362881">
      <w:pPr>
        <w:pStyle w:val="BodyText"/>
        <w:spacing w:before="8"/>
        <w:rPr>
          <w:rFonts w:ascii="Proxima Nova Semibold"/>
          <w:b/>
          <w:sz w:val="18"/>
        </w:rPr>
      </w:pPr>
    </w:p>
    <w:p w14:paraId="4103D700" w14:textId="77777777" w:rsidR="00362881" w:rsidRDefault="00362881" w:rsidP="00362881">
      <w:pPr>
        <w:pStyle w:val="Heading9"/>
        <w:numPr>
          <w:ilvl w:val="0"/>
          <w:numId w:val="5"/>
        </w:numPr>
        <w:tabs>
          <w:tab w:val="left" w:pos="1320"/>
        </w:tabs>
        <w:spacing w:before="91"/>
      </w:pPr>
      <w:r>
        <w:t>Matching Organizational Structure to the</w:t>
      </w:r>
      <w:r>
        <w:rPr>
          <w:spacing w:val="-1"/>
        </w:rPr>
        <w:t xml:space="preserve"> </w:t>
      </w:r>
      <w:r>
        <w:t>Strategy</w:t>
      </w:r>
    </w:p>
    <w:p w14:paraId="4B5BF3A4" w14:textId="77777777" w:rsidR="00362881" w:rsidRDefault="00362881" w:rsidP="00362881">
      <w:pPr>
        <w:pStyle w:val="ListParagraph"/>
        <w:numPr>
          <w:ilvl w:val="1"/>
          <w:numId w:val="5"/>
        </w:numPr>
        <w:tabs>
          <w:tab w:val="left" w:pos="1680"/>
        </w:tabs>
        <w:spacing w:before="195" w:line="247" w:lineRule="auto"/>
        <w:ind w:right="1437"/>
        <w:jc w:val="both"/>
        <w:rPr>
          <w:sz w:val="21"/>
        </w:rPr>
      </w:pPr>
      <w:r>
        <w:rPr>
          <w:sz w:val="21"/>
        </w:rPr>
        <w:t>A</w:t>
      </w:r>
      <w:r>
        <w:rPr>
          <w:spacing w:val="-40"/>
          <w:sz w:val="21"/>
        </w:rPr>
        <w:t xml:space="preserve"> </w:t>
      </w:r>
      <w:r>
        <w:rPr>
          <w:spacing w:val="-3"/>
          <w:sz w:val="21"/>
        </w:rPr>
        <w:t xml:space="preserve">firm’s </w:t>
      </w:r>
      <w:r>
        <w:rPr>
          <w:sz w:val="21"/>
        </w:rPr>
        <w:t xml:space="preserve">organizational structure </w:t>
      </w:r>
      <w:proofErr w:type="gramStart"/>
      <w:r>
        <w:rPr>
          <w:sz w:val="21"/>
        </w:rPr>
        <w:t xml:space="preserve">should be </w:t>
      </w:r>
      <w:r>
        <w:rPr>
          <w:i/>
          <w:sz w:val="21"/>
        </w:rPr>
        <w:t>matched</w:t>
      </w:r>
      <w:proofErr w:type="gramEnd"/>
      <w:r>
        <w:rPr>
          <w:i/>
          <w:sz w:val="21"/>
        </w:rPr>
        <w:t xml:space="preserve"> </w:t>
      </w:r>
      <w:r>
        <w:rPr>
          <w:sz w:val="21"/>
        </w:rPr>
        <w:t xml:space="preserve">to the particular requirements of implementing the </w:t>
      </w:r>
      <w:r>
        <w:rPr>
          <w:spacing w:val="-3"/>
          <w:sz w:val="21"/>
        </w:rPr>
        <w:t xml:space="preserve">firm’s strategy. </w:t>
      </w:r>
      <w:r>
        <w:rPr>
          <w:sz w:val="21"/>
        </w:rPr>
        <w:t xml:space="preserve">Every company’s strategy </w:t>
      </w:r>
      <w:proofErr w:type="gramStart"/>
      <w:r>
        <w:rPr>
          <w:sz w:val="21"/>
        </w:rPr>
        <w:t>is grounded</w:t>
      </w:r>
      <w:proofErr w:type="gramEnd"/>
      <w:r>
        <w:rPr>
          <w:sz w:val="21"/>
        </w:rPr>
        <w:t xml:space="preserve"> in its own set of organizational capabilities and value chain activities.</w:t>
      </w:r>
    </w:p>
    <w:p w14:paraId="219EAFD9" w14:textId="77777777" w:rsidR="00362881" w:rsidRDefault="00362881" w:rsidP="00362881">
      <w:pPr>
        <w:pStyle w:val="ListParagraph"/>
        <w:numPr>
          <w:ilvl w:val="1"/>
          <w:numId w:val="5"/>
        </w:numPr>
        <w:tabs>
          <w:tab w:val="left" w:pos="1680"/>
        </w:tabs>
        <w:spacing w:before="183" w:line="247" w:lineRule="auto"/>
        <w:ind w:right="1437" w:hanging="361"/>
        <w:jc w:val="both"/>
        <w:rPr>
          <w:sz w:val="21"/>
        </w:rPr>
      </w:pPr>
      <w:r>
        <w:rPr>
          <w:b/>
          <w:sz w:val="21"/>
        </w:rPr>
        <w:t>Figure</w:t>
      </w:r>
      <w:r>
        <w:rPr>
          <w:b/>
          <w:spacing w:val="-8"/>
          <w:sz w:val="21"/>
        </w:rPr>
        <w:t xml:space="preserve"> </w:t>
      </w:r>
      <w:r>
        <w:rPr>
          <w:b/>
          <w:sz w:val="21"/>
        </w:rPr>
        <w:t>10.3,</w:t>
      </w:r>
      <w:r>
        <w:rPr>
          <w:b/>
          <w:spacing w:val="-8"/>
          <w:sz w:val="21"/>
        </w:rPr>
        <w:t xml:space="preserve"> </w:t>
      </w:r>
      <w:proofErr w:type="gramStart"/>
      <w:r>
        <w:rPr>
          <w:b/>
          <w:sz w:val="21"/>
        </w:rPr>
        <w:t>Structuring</w:t>
      </w:r>
      <w:proofErr w:type="gramEnd"/>
      <w:r>
        <w:rPr>
          <w:b/>
          <w:spacing w:val="-8"/>
          <w:sz w:val="21"/>
        </w:rPr>
        <w:t xml:space="preserve"> </w:t>
      </w:r>
      <w:r>
        <w:rPr>
          <w:b/>
          <w:sz w:val="21"/>
        </w:rPr>
        <w:t>the</w:t>
      </w:r>
      <w:r>
        <w:rPr>
          <w:b/>
          <w:spacing w:val="-8"/>
          <w:sz w:val="21"/>
        </w:rPr>
        <w:t xml:space="preserve"> </w:t>
      </w:r>
      <w:r>
        <w:rPr>
          <w:b/>
          <w:spacing w:val="-3"/>
          <w:sz w:val="21"/>
        </w:rPr>
        <w:t>Work</w:t>
      </w:r>
      <w:r>
        <w:rPr>
          <w:b/>
          <w:spacing w:val="-8"/>
          <w:sz w:val="21"/>
        </w:rPr>
        <w:t xml:space="preserve"> </w:t>
      </w:r>
      <w:r>
        <w:rPr>
          <w:b/>
          <w:sz w:val="21"/>
        </w:rPr>
        <w:t>Effort</w:t>
      </w:r>
      <w:r>
        <w:rPr>
          <w:b/>
          <w:spacing w:val="-8"/>
          <w:sz w:val="21"/>
        </w:rPr>
        <w:t xml:space="preserve"> </w:t>
      </w:r>
      <w:r>
        <w:rPr>
          <w:b/>
          <w:sz w:val="21"/>
        </w:rPr>
        <w:t>to</w:t>
      </w:r>
      <w:r>
        <w:rPr>
          <w:b/>
          <w:spacing w:val="-8"/>
          <w:sz w:val="21"/>
        </w:rPr>
        <w:t xml:space="preserve"> </w:t>
      </w:r>
      <w:r>
        <w:rPr>
          <w:b/>
          <w:sz w:val="21"/>
        </w:rPr>
        <w:t>Promote</w:t>
      </w:r>
      <w:r>
        <w:rPr>
          <w:b/>
          <w:spacing w:val="-8"/>
          <w:sz w:val="21"/>
        </w:rPr>
        <w:t xml:space="preserve"> </w:t>
      </w:r>
      <w:r>
        <w:rPr>
          <w:b/>
          <w:sz w:val="21"/>
        </w:rPr>
        <w:t>Successful</w:t>
      </w:r>
      <w:r>
        <w:rPr>
          <w:b/>
          <w:spacing w:val="-8"/>
          <w:sz w:val="21"/>
        </w:rPr>
        <w:t xml:space="preserve"> </w:t>
      </w:r>
      <w:r>
        <w:rPr>
          <w:b/>
          <w:sz w:val="21"/>
        </w:rPr>
        <w:t>Strategy</w:t>
      </w:r>
      <w:r>
        <w:rPr>
          <w:b/>
          <w:spacing w:val="-8"/>
          <w:sz w:val="21"/>
        </w:rPr>
        <w:t xml:space="preserve"> </w:t>
      </w:r>
      <w:r>
        <w:rPr>
          <w:b/>
          <w:sz w:val="21"/>
        </w:rPr>
        <w:t>Execution</w:t>
      </w:r>
      <w:r>
        <w:rPr>
          <w:sz w:val="21"/>
        </w:rPr>
        <w:t>,</w:t>
      </w:r>
      <w:r>
        <w:rPr>
          <w:spacing w:val="-8"/>
          <w:sz w:val="21"/>
        </w:rPr>
        <w:t xml:space="preserve"> </w:t>
      </w:r>
      <w:r>
        <w:rPr>
          <w:sz w:val="21"/>
        </w:rPr>
        <w:t>looks</w:t>
      </w:r>
      <w:r>
        <w:rPr>
          <w:spacing w:val="-8"/>
          <w:sz w:val="21"/>
        </w:rPr>
        <w:t xml:space="preserve"> </w:t>
      </w:r>
      <w:r>
        <w:rPr>
          <w:sz w:val="21"/>
        </w:rPr>
        <w:t>at</w:t>
      </w:r>
      <w:r>
        <w:rPr>
          <w:spacing w:val="-8"/>
          <w:sz w:val="21"/>
        </w:rPr>
        <w:t xml:space="preserve"> </w:t>
      </w:r>
      <w:r>
        <w:rPr>
          <w:sz w:val="21"/>
        </w:rPr>
        <w:t>some of the considerations that are common to most all</w:t>
      </w:r>
      <w:r>
        <w:rPr>
          <w:spacing w:val="-1"/>
          <w:sz w:val="21"/>
        </w:rPr>
        <w:t xml:space="preserve"> </w:t>
      </w:r>
      <w:r>
        <w:rPr>
          <w:sz w:val="21"/>
        </w:rPr>
        <w:t>organizations.</w:t>
      </w:r>
    </w:p>
    <w:p w14:paraId="5FCCE66E" w14:textId="77777777" w:rsidR="00362881" w:rsidRDefault="00362881" w:rsidP="00362881">
      <w:pPr>
        <w:pStyle w:val="Heading9"/>
        <w:numPr>
          <w:ilvl w:val="0"/>
          <w:numId w:val="1"/>
        </w:numPr>
        <w:tabs>
          <w:tab w:val="left" w:pos="1320"/>
        </w:tabs>
        <w:spacing w:before="183"/>
      </w:pPr>
      <w:r>
        <w:t xml:space="preserve">Deciding Which </w:t>
      </w:r>
      <w:r>
        <w:rPr>
          <w:spacing w:val="-4"/>
        </w:rPr>
        <w:t xml:space="preserve">Value </w:t>
      </w:r>
      <w:r>
        <w:t>Chain Activities to Perform Internally and Which to</w:t>
      </w:r>
      <w:r>
        <w:rPr>
          <w:spacing w:val="-28"/>
        </w:rPr>
        <w:t xml:space="preserve"> </w:t>
      </w:r>
      <w:r>
        <w:t>Outsource</w:t>
      </w:r>
    </w:p>
    <w:p w14:paraId="52B0F88E" w14:textId="77777777" w:rsidR="00362881" w:rsidRDefault="00362881" w:rsidP="00362881">
      <w:pPr>
        <w:pStyle w:val="ListParagraph"/>
        <w:numPr>
          <w:ilvl w:val="1"/>
          <w:numId w:val="1"/>
        </w:numPr>
        <w:tabs>
          <w:tab w:val="left" w:pos="1680"/>
        </w:tabs>
        <w:spacing w:before="188" w:line="247" w:lineRule="auto"/>
        <w:ind w:right="1435"/>
        <w:jc w:val="both"/>
        <w:rPr>
          <w:sz w:val="21"/>
        </w:rPr>
      </w:pPr>
      <w:r>
        <w:rPr>
          <w:sz w:val="21"/>
        </w:rPr>
        <w:t>Outsourcing assorted administrative support activities and perhaps even core or primary value chain activities</w:t>
      </w:r>
      <w:r>
        <w:rPr>
          <w:spacing w:val="-19"/>
          <w:sz w:val="21"/>
        </w:rPr>
        <w:t xml:space="preserve"> </w:t>
      </w:r>
      <w:r>
        <w:rPr>
          <w:sz w:val="21"/>
        </w:rPr>
        <w:t>can</w:t>
      </w:r>
      <w:r>
        <w:rPr>
          <w:spacing w:val="-18"/>
          <w:sz w:val="21"/>
        </w:rPr>
        <w:t xml:space="preserve"> </w:t>
      </w:r>
      <w:r>
        <w:rPr>
          <w:sz w:val="21"/>
        </w:rPr>
        <w:t>enable</w:t>
      </w:r>
      <w:r>
        <w:rPr>
          <w:spacing w:val="-18"/>
          <w:sz w:val="21"/>
        </w:rPr>
        <w:t xml:space="preserve"> </w:t>
      </w:r>
      <w:r>
        <w:rPr>
          <w:sz w:val="21"/>
        </w:rPr>
        <w:t>the</w:t>
      </w:r>
      <w:r>
        <w:rPr>
          <w:spacing w:val="-19"/>
          <w:sz w:val="21"/>
        </w:rPr>
        <w:t xml:space="preserve"> </w:t>
      </w:r>
      <w:r>
        <w:rPr>
          <w:sz w:val="21"/>
        </w:rPr>
        <w:t>company</w:t>
      </w:r>
      <w:r>
        <w:rPr>
          <w:spacing w:val="-18"/>
          <w:sz w:val="21"/>
        </w:rPr>
        <w:t xml:space="preserve"> </w:t>
      </w:r>
      <w:r>
        <w:rPr>
          <w:sz w:val="21"/>
        </w:rPr>
        <w:t>to</w:t>
      </w:r>
      <w:r>
        <w:rPr>
          <w:spacing w:val="-18"/>
          <w:sz w:val="21"/>
        </w:rPr>
        <w:t xml:space="preserve"> </w:t>
      </w:r>
      <w:r>
        <w:rPr>
          <w:sz w:val="21"/>
        </w:rPr>
        <w:t>concentrate</w:t>
      </w:r>
      <w:r>
        <w:rPr>
          <w:spacing w:val="-19"/>
          <w:sz w:val="21"/>
        </w:rPr>
        <w:t xml:space="preserve"> </w:t>
      </w:r>
      <w:r>
        <w:rPr>
          <w:sz w:val="21"/>
        </w:rPr>
        <w:t>its</w:t>
      </w:r>
      <w:r>
        <w:rPr>
          <w:spacing w:val="-18"/>
          <w:sz w:val="21"/>
        </w:rPr>
        <w:t xml:space="preserve"> </w:t>
      </w:r>
      <w:r>
        <w:rPr>
          <w:sz w:val="21"/>
        </w:rPr>
        <w:t>full</w:t>
      </w:r>
      <w:r>
        <w:rPr>
          <w:spacing w:val="-18"/>
          <w:sz w:val="21"/>
        </w:rPr>
        <w:t xml:space="preserve"> </w:t>
      </w:r>
      <w:r>
        <w:rPr>
          <w:sz w:val="21"/>
        </w:rPr>
        <w:t>energies</w:t>
      </w:r>
      <w:r>
        <w:rPr>
          <w:spacing w:val="-19"/>
          <w:sz w:val="21"/>
        </w:rPr>
        <w:t xml:space="preserve"> </w:t>
      </w:r>
      <w:r>
        <w:rPr>
          <w:sz w:val="21"/>
        </w:rPr>
        <w:t>and</w:t>
      </w:r>
      <w:r>
        <w:rPr>
          <w:spacing w:val="-18"/>
          <w:sz w:val="21"/>
        </w:rPr>
        <w:t xml:space="preserve"> </w:t>
      </w:r>
      <w:r>
        <w:rPr>
          <w:sz w:val="21"/>
        </w:rPr>
        <w:t>resources</w:t>
      </w:r>
      <w:r>
        <w:rPr>
          <w:spacing w:val="-18"/>
          <w:sz w:val="21"/>
        </w:rPr>
        <w:t xml:space="preserve"> </w:t>
      </w:r>
      <w:r>
        <w:rPr>
          <w:sz w:val="21"/>
        </w:rPr>
        <w:t>on</w:t>
      </w:r>
      <w:r>
        <w:rPr>
          <w:spacing w:val="-19"/>
          <w:sz w:val="21"/>
        </w:rPr>
        <w:t xml:space="preserve"> </w:t>
      </w:r>
      <w:r>
        <w:rPr>
          <w:sz w:val="21"/>
        </w:rPr>
        <w:t>even</w:t>
      </w:r>
      <w:r>
        <w:rPr>
          <w:spacing w:val="-18"/>
          <w:sz w:val="21"/>
        </w:rPr>
        <w:t xml:space="preserve"> </w:t>
      </w:r>
      <w:r>
        <w:rPr>
          <w:sz w:val="21"/>
        </w:rPr>
        <w:t>more</w:t>
      </w:r>
      <w:r>
        <w:rPr>
          <w:spacing w:val="-18"/>
          <w:sz w:val="21"/>
        </w:rPr>
        <w:t xml:space="preserve"> </w:t>
      </w:r>
      <w:r>
        <w:rPr>
          <w:sz w:val="21"/>
        </w:rPr>
        <w:t>competently performing those value chain activities that are at the core of its strategy and for which it can create unique value.</w:t>
      </w:r>
    </w:p>
    <w:p w14:paraId="6A3C3D52" w14:textId="77777777" w:rsidR="00362881" w:rsidRDefault="00362881" w:rsidP="00362881">
      <w:pPr>
        <w:pStyle w:val="BodyText"/>
        <w:rPr>
          <w:sz w:val="22"/>
        </w:rPr>
      </w:pPr>
    </w:p>
    <w:p w14:paraId="2409558C" w14:textId="77777777" w:rsidR="00362881" w:rsidRDefault="00362881" w:rsidP="00362881">
      <w:pPr>
        <w:pStyle w:val="ListParagraph"/>
        <w:numPr>
          <w:ilvl w:val="1"/>
          <w:numId w:val="1"/>
        </w:numPr>
        <w:tabs>
          <w:tab w:val="left" w:pos="1680"/>
        </w:tabs>
        <w:spacing w:before="0" w:line="247" w:lineRule="auto"/>
        <w:ind w:right="1437"/>
        <w:jc w:val="both"/>
        <w:rPr>
          <w:sz w:val="21"/>
        </w:rPr>
      </w:pPr>
      <w:r>
        <w:rPr>
          <w:sz w:val="21"/>
        </w:rPr>
        <w:t>When</w:t>
      </w:r>
      <w:r>
        <w:rPr>
          <w:spacing w:val="-5"/>
          <w:sz w:val="21"/>
        </w:rPr>
        <w:t xml:space="preserve"> </w:t>
      </w:r>
      <w:r>
        <w:rPr>
          <w:sz w:val="21"/>
        </w:rPr>
        <w:t>a</w:t>
      </w:r>
      <w:r>
        <w:rPr>
          <w:spacing w:val="-4"/>
          <w:sz w:val="21"/>
        </w:rPr>
        <w:t xml:space="preserve"> </w:t>
      </w:r>
      <w:r>
        <w:rPr>
          <w:sz w:val="21"/>
        </w:rPr>
        <w:t>company</w:t>
      </w:r>
      <w:r>
        <w:rPr>
          <w:spacing w:val="-4"/>
          <w:sz w:val="21"/>
        </w:rPr>
        <w:t xml:space="preserve"> </w:t>
      </w:r>
      <w:r>
        <w:rPr>
          <w:sz w:val="21"/>
        </w:rPr>
        <w:t>uses</w:t>
      </w:r>
      <w:r>
        <w:rPr>
          <w:spacing w:val="-4"/>
          <w:sz w:val="21"/>
        </w:rPr>
        <w:t xml:space="preserve"> </w:t>
      </w:r>
      <w:r>
        <w:rPr>
          <w:sz w:val="21"/>
        </w:rPr>
        <w:t>outsourcing</w:t>
      </w:r>
      <w:r>
        <w:rPr>
          <w:spacing w:val="-4"/>
          <w:sz w:val="21"/>
        </w:rPr>
        <w:t xml:space="preserve"> </w:t>
      </w:r>
      <w:r>
        <w:rPr>
          <w:sz w:val="21"/>
        </w:rPr>
        <w:t>to</w:t>
      </w:r>
      <w:r>
        <w:rPr>
          <w:spacing w:val="-4"/>
          <w:sz w:val="21"/>
        </w:rPr>
        <w:t xml:space="preserve"> </w:t>
      </w:r>
      <w:r>
        <w:rPr>
          <w:sz w:val="21"/>
        </w:rPr>
        <w:t>zero</w:t>
      </w:r>
      <w:r>
        <w:rPr>
          <w:spacing w:val="-4"/>
          <w:sz w:val="21"/>
        </w:rPr>
        <w:t xml:space="preserve"> </w:t>
      </w:r>
      <w:r>
        <w:rPr>
          <w:sz w:val="21"/>
        </w:rPr>
        <w:t>in</w:t>
      </w:r>
      <w:r>
        <w:rPr>
          <w:spacing w:val="-4"/>
          <w:sz w:val="21"/>
        </w:rPr>
        <w:t xml:space="preserve"> </w:t>
      </w:r>
      <w:r>
        <w:rPr>
          <w:sz w:val="21"/>
        </w:rPr>
        <w:t>on</w:t>
      </w:r>
      <w:r>
        <w:rPr>
          <w:spacing w:val="-4"/>
          <w:sz w:val="21"/>
        </w:rPr>
        <w:t xml:space="preserve"> </w:t>
      </w:r>
      <w:r>
        <w:rPr>
          <w:sz w:val="21"/>
        </w:rPr>
        <w:t>even</w:t>
      </w:r>
      <w:r>
        <w:rPr>
          <w:spacing w:val="-4"/>
          <w:sz w:val="21"/>
        </w:rPr>
        <w:t xml:space="preserve"> </w:t>
      </w:r>
      <w:r>
        <w:rPr>
          <w:sz w:val="21"/>
        </w:rPr>
        <w:t>better</w:t>
      </w:r>
      <w:r>
        <w:rPr>
          <w:spacing w:val="-4"/>
          <w:sz w:val="21"/>
        </w:rPr>
        <w:t xml:space="preserve"> </w:t>
      </w:r>
      <w:r>
        <w:rPr>
          <w:sz w:val="21"/>
        </w:rPr>
        <w:t>performance</w:t>
      </w:r>
      <w:r>
        <w:rPr>
          <w:spacing w:val="-4"/>
          <w:sz w:val="21"/>
        </w:rPr>
        <w:t xml:space="preserve"> </w:t>
      </w:r>
      <w:r>
        <w:rPr>
          <w:sz w:val="21"/>
        </w:rPr>
        <w:t>of</w:t>
      </w:r>
      <w:r>
        <w:rPr>
          <w:spacing w:val="-5"/>
          <w:sz w:val="21"/>
        </w:rPr>
        <w:t xml:space="preserve"> </w:t>
      </w:r>
      <w:r>
        <w:rPr>
          <w:sz w:val="21"/>
        </w:rPr>
        <w:t>those</w:t>
      </w:r>
      <w:r>
        <w:rPr>
          <w:spacing w:val="-4"/>
          <w:sz w:val="21"/>
        </w:rPr>
        <w:t xml:space="preserve"> </w:t>
      </w:r>
      <w:r>
        <w:rPr>
          <w:sz w:val="21"/>
        </w:rPr>
        <w:t>truly</w:t>
      </w:r>
      <w:r>
        <w:rPr>
          <w:spacing w:val="-4"/>
          <w:sz w:val="21"/>
        </w:rPr>
        <w:t xml:space="preserve"> </w:t>
      </w:r>
      <w:r>
        <w:rPr>
          <w:sz w:val="21"/>
        </w:rPr>
        <w:t>strategy-critical of those truly strategy-critical activities where its expertise is most need, then it may be able to realize three very positive</w:t>
      </w:r>
      <w:r>
        <w:rPr>
          <w:spacing w:val="-1"/>
          <w:sz w:val="21"/>
        </w:rPr>
        <w:t xml:space="preserve"> </w:t>
      </w:r>
      <w:r>
        <w:rPr>
          <w:sz w:val="21"/>
        </w:rPr>
        <w:t>benefits.</w:t>
      </w:r>
    </w:p>
    <w:p w14:paraId="15239EC6" w14:textId="77777777" w:rsidR="00362881" w:rsidRDefault="00362881" w:rsidP="00362881">
      <w:pPr>
        <w:pStyle w:val="ListParagraph"/>
        <w:numPr>
          <w:ilvl w:val="2"/>
          <w:numId w:val="1"/>
        </w:numPr>
        <w:tabs>
          <w:tab w:val="left" w:pos="2040"/>
        </w:tabs>
        <w:spacing w:before="184" w:line="247" w:lineRule="auto"/>
        <w:ind w:right="1435"/>
        <w:jc w:val="both"/>
        <w:rPr>
          <w:sz w:val="21"/>
        </w:rPr>
      </w:pPr>
      <w:r>
        <w:rPr>
          <w:sz w:val="21"/>
        </w:rPr>
        <w:t>The company improves its chances for outclassing rivals in the performance of those activities</w:t>
      </w:r>
      <w:r>
        <w:rPr>
          <w:spacing w:val="-17"/>
          <w:sz w:val="21"/>
        </w:rPr>
        <w:t xml:space="preserve"> </w:t>
      </w:r>
      <w:r>
        <w:rPr>
          <w:sz w:val="21"/>
        </w:rPr>
        <w:t>and turning a core competence into a distinctive competence.</w:t>
      </w:r>
    </w:p>
    <w:p w14:paraId="128ECD47" w14:textId="77777777" w:rsidR="00362881" w:rsidRDefault="00362881" w:rsidP="00362881">
      <w:pPr>
        <w:pStyle w:val="ListParagraph"/>
        <w:numPr>
          <w:ilvl w:val="2"/>
          <w:numId w:val="1"/>
        </w:numPr>
        <w:tabs>
          <w:tab w:val="left" w:pos="2040"/>
        </w:tabs>
        <w:spacing w:before="182" w:line="247" w:lineRule="auto"/>
        <w:ind w:right="1437"/>
        <w:jc w:val="both"/>
        <w:rPr>
          <w:sz w:val="21"/>
        </w:rPr>
      </w:pPr>
      <w:r>
        <w:rPr>
          <w:sz w:val="21"/>
        </w:rPr>
        <w:t>The streamlining of internal operations that flows from outsourcing often acts to decrease internal bureaucracies, flatten the organization structure, speed internal decision making and shorten the time it takes to respond to changing market conditions.</w:t>
      </w:r>
    </w:p>
    <w:p w14:paraId="0B65CAE1" w14:textId="77777777" w:rsidR="00362881" w:rsidRDefault="00362881" w:rsidP="00362881">
      <w:pPr>
        <w:pStyle w:val="ListParagraph"/>
        <w:numPr>
          <w:ilvl w:val="2"/>
          <w:numId w:val="1"/>
        </w:numPr>
        <w:tabs>
          <w:tab w:val="left" w:pos="2041"/>
        </w:tabs>
        <w:spacing w:before="184" w:line="247" w:lineRule="auto"/>
        <w:ind w:left="2040" w:right="1437"/>
        <w:jc w:val="both"/>
        <w:rPr>
          <w:sz w:val="21"/>
        </w:rPr>
      </w:pPr>
      <w:r>
        <w:rPr>
          <w:sz w:val="21"/>
        </w:rPr>
        <w:t>Partnerships can add to a company’s arsenal of capabilities and contribute to better strategy execution.</w:t>
      </w:r>
    </w:p>
    <w:p w14:paraId="5B24C20C" w14:textId="77777777" w:rsidR="00362881" w:rsidRDefault="00362881" w:rsidP="00362881">
      <w:pPr>
        <w:pStyle w:val="ListParagraph"/>
        <w:numPr>
          <w:ilvl w:val="1"/>
          <w:numId w:val="1"/>
        </w:numPr>
        <w:tabs>
          <w:tab w:val="left" w:pos="1680"/>
        </w:tabs>
        <w:spacing w:before="183" w:line="247" w:lineRule="auto"/>
        <w:ind w:right="1436"/>
        <w:jc w:val="both"/>
        <w:rPr>
          <w:sz w:val="21"/>
        </w:rPr>
      </w:pPr>
      <w:proofErr w:type="gramStart"/>
      <w:r>
        <w:rPr>
          <w:sz w:val="21"/>
        </w:rPr>
        <w:t>As a general rule</w:t>
      </w:r>
      <w:proofErr w:type="gramEnd"/>
      <w:r>
        <w:rPr>
          <w:sz w:val="21"/>
        </w:rPr>
        <w:t>, companies refrain from outsourcing those value chain activities over which they need direct strategic and operating control in order to build core competencies, achieve competitive advantage, and effectively manage key customer-supplier-distributor</w:t>
      </w:r>
      <w:r>
        <w:rPr>
          <w:spacing w:val="-4"/>
          <w:sz w:val="21"/>
        </w:rPr>
        <w:t xml:space="preserve"> </w:t>
      </w:r>
      <w:r>
        <w:rPr>
          <w:sz w:val="21"/>
        </w:rPr>
        <w:t>relationships.</w:t>
      </w:r>
    </w:p>
    <w:p w14:paraId="2C353BEC" w14:textId="77777777" w:rsidR="00362881" w:rsidRDefault="00362881" w:rsidP="00362881">
      <w:pPr>
        <w:pStyle w:val="ListParagraph"/>
        <w:numPr>
          <w:ilvl w:val="1"/>
          <w:numId w:val="1"/>
        </w:numPr>
        <w:tabs>
          <w:tab w:val="left" w:pos="1680"/>
        </w:tabs>
        <w:spacing w:before="183" w:line="247" w:lineRule="auto"/>
        <w:ind w:right="1436"/>
        <w:jc w:val="both"/>
        <w:rPr>
          <w:sz w:val="21"/>
        </w:rPr>
      </w:pPr>
      <w:r>
        <w:rPr>
          <w:sz w:val="21"/>
        </w:rPr>
        <w:t xml:space="preserve">A company that goes overboard on outsourcing can hollow out its knowledge base </w:t>
      </w:r>
      <w:proofErr w:type="gramStart"/>
      <w:r>
        <w:rPr>
          <w:sz w:val="21"/>
        </w:rPr>
        <w:t>so as to</w:t>
      </w:r>
      <w:proofErr w:type="gramEnd"/>
      <w:r>
        <w:rPr>
          <w:sz w:val="21"/>
        </w:rPr>
        <w:t xml:space="preserve"> leave itself at the mercy of outside suppliers and short of the resource strengths to be master of its own</w:t>
      </w:r>
      <w:r>
        <w:rPr>
          <w:spacing w:val="-29"/>
          <w:sz w:val="21"/>
        </w:rPr>
        <w:t xml:space="preserve"> </w:t>
      </w:r>
      <w:r>
        <w:rPr>
          <w:sz w:val="21"/>
        </w:rPr>
        <w:t>destiny.</w:t>
      </w:r>
    </w:p>
    <w:p w14:paraId="1148A65A" w14:textId="77777777" w:rsidR="00362881" w:rsidRDefault="00362881" w:rsidP="00362881">
      <w:pPr>
        <w:pStyle w:val="BodyText"/>
        <w:spacing w:before="5"/>
        <w:rPr>
          <w:sz w:val="18"/>
        </w:rPr>
      </w:pPr>
    </w:p>
    <w:p w14:paraId="2B228777" w14:textId="77777777" w:rsidR="00362881" w:rsidRDefault="00362881" w:rsidP="00362881">
      <w:pPr>
        <w:pStyle w:val="Heading9"/>
        <w:numPr>
          <w:ilvl w:val="0"/>
          <w:numId w:val="1"/>
        </w:numPr>
        <w:tabs>
          <w:tab w:val="left" w:pos="1320"/>
        </w:tabs>
        <w:spacing w:before="91"/>
        <w:ind w:hanging="255"/>
      </w:pPr>
      <w:r>
        <w:t>Aligning the Firm’s Organizational Structure with Its</w:t>
      </w:r>
      <w:r>
        <w:rPr>
          <w:spacing w:val="-7"/>
        </w:rPr>
        <w:t xml:space="preserve"> </w:t>
      </w:r>
      <w:r>
        <w:t>Strategy</w:t>
      </w:r>
    </w:p>
    <w:p w14:paraId="66B39F9E" w14:textId="77777777" w:rsidR="00362881" w:rsidRDefault="00362881" w:rsidP="00362881">
      <w:pPr>
        <w:pStyle w:val="ListParagraph"/>
        <w:numPr>
          <w:ilvl w:val="1"/>
          <w:numId w:val="1"/>
        </w:numPr>
        <w:tabs>
          <w:tab w:val="left" w:pos="1679"/>
          <w:tab w:val="left" w:pos="1680"/>
        </w:tabs>
        <w:spacing w:before="188"/>
        <w:ind w:hanging="361"/>
        <w:rPr>
          <w:sz w:val="21"/>
        </w:rPr>
      </w:pPr>
      <w:r>
        <w:rPr>
          <w:sz w:val="21"/>
        </w:rPr>
        <w:t xml:space="preserve">The design of the </w:t>
      </w:r>
      <w:r>
        <w:rPr>
          <w:spacing w:val="-3"/>
          <w:sz w:val="21"/>
        </w:rPr>
        <w:t xml:space="preserve">firm’s </w:t>
      </w:r>
      <w:r>
        <w:rPr>
          <w:sz w:val="21"/>
        </w:rPr>
        <w:t>organizational structure is a critical aspect of the strategy execution</w:t>
      </w:r>
      <w:r>
        <w:rPr>
          <w:spacing w:val="-10"/>
          <w:sz w:val="21"/>
        </w:rPr>
        <w:t xml:space="preserve"> </w:t>
      </w:r>
      <w:r>
        <w:rPr>
          <w:sz w:val="21"/>
        </w:rPr>
        <w:t>process.</w:t>
      </w:r>
    </w:p>
    <w:p w14:paraId="13FF63DE" w14:textId="77777777" w:rsidR="00362881" w:rsidRDefault="00362881" w:rsidP="00362881">
      <w:pPr>
        <w:pStyle w:val="ListParagraph"/>
        <w:numPr>
          <w:ilvl w:val="1"/>
          <w:numId w:val="1"/>
        </w:numPr>
        <w:tabs>
          <w:tab w:val="left" w:pos="1679"/>
          <w:tab w:val="left" w:pos="1680"/>
        </w:tabs>
        <w:spacing w:line="247" w:lineRule="auto"/>
        <w:ind w:right="1438"/>
        <w:rPr>
          <w:sz w:val="21"/>
        </w:rPr>
      </w:pPr>
      <w:r>
        <w:rPr>
          <w:sz w:val="21"/>
        </w:rPr>
        <w:t xml:space="preserve">Good organizational design may even contribute to the </w:t>
      </w:r>
      <w:r>
        <w:rPr>
          <w:spacing w:val="-3"/>
          <w:sz w:val="21"/>
        </w:rPr>
        <w:t xml:space="preserve">firm’s </w:t>
      </w:r>
      <w:r>
        <w:rPr>
          <w:sz w:val="21"/>
        </w:rPr>
        <w:t xml:space="preserve">ability to </w:t>
      </w:r>
      <w:r>
        <w:rPr>
          <w:sz w:val="21"/>
        </w:rPr>
        <w:lastRenderedPageBreak/>
        <w:t>create value for customers and realize a</w:t>
      </w:r>
      <w:r>
        <w:rPr>
          <w:spacing w:val="-1"/>
          <w:sz w:val="21"/>
        </w:rPr>
        <w:t xml:space="preserve"> </w:t>
      </w:r>
      <w:r>
        <w:rPr>
          <w:sz w:val="21"/>
        </w:rPr>
        <w:t>profit.</w:t>
      </w:r>
    </w:p>
    <w:p w14:paraId="47A6EB9A" w14:textId="77777777" w:rsidR="00362881" w:rsidRDefault="00362881" w:rsidP="00362881">
      <w:pPr>
        <w:pStyle w:val="BodyText"/>
        <w:rPr>
          <w:sz w:val="20"/>
        </w:rPr>
      </w:pPr>
    </w:p>
    <w:p w14:paraId="69A9565F" w14:textId="77777777" w:rsidR="00362881" w:rsidRDefault="00362881" w:rsidP="00362881">
      <w:pPr>
        <w:pStyle w:val="BodyText"/>
        <w:spacing w:before="3"/>
        <w:rPr>
          <w:sz w:val="10"/>
        </w:rPr>
      </w:pPr>
    </w:p>
    <w:tbl>
      <w:tblPr>
        <w:tblW w:w="0" w:type="auto"/>
        <w:tblInd w:w="1720" w:type="dxa"/>
        <w:tblLayout w:type="fixed"/>
        <w:tblCellMar>
          <w:left w:w="0" w:type="dxa"/>
          <w:right w:w="0" w:type="dxa"/>
        </w:tblCellMar>
        <w:tblLook w:val="01E0" w:firstRow="1" w:lastRow="1" w:firstColumn="1" w:lastColumn="1" w:noHBand="0" w:noVBand="0"/>
      </w:tblPr>
      <w:tblGrid>
        <w:gridCol w:w="837"/>
        <w:gridCol w:w="6990"/>
      </w:tblGrid>
      <w:tr w:rsidR="00362881" w14:paraId="064BDD7C" w14:textId="77777777" w:rsidTr="00DC7FCB">
        <w:trPr>
          <w:trHeight w:val="360"/>
        </w:trPr>
        <w:tc>
          <w:tcPr>
            <w:tcW w:w="837" w:type="dxa"/>
            <w:shd w:val="clear" w:color="auto" w:fill="007191"/>
          </w:tcPr>
          <w:p w14:paraId="20637C24" w14:textId="77777777" w:rsidR="00362881" w:rsidRDefault="00362881" w:rsidP="00DC7FCB">
            <w:pPr>
              <w:pStyle w:val="TableParagraph"/>
              <w:spacing w:before="39"/>
              <w:ind w:left="106"/>
              <w:rPr>
                <w:rFonts w:ascii="Proxima Nova Black"/>
                <w:b/>
                <w:sz w:val="24"/>
              </w:rPr>
            </w:pPr>
            <w:r>
              <w:rPr>
                <w:rFonts w:ascii="Proxima Nova Black"/>
                <w:b/>
                <w:color w:val="FFFFFF"/>
                <w:sz w:val="24"/>
              </w:rPr>
              <w:t>CORE</w:t>
            </w:r>
          </w:p>
        </w:tc>
        <w:tc>
          <w:tcPr>
            <w:tcW w:w="6990" w:type="dxa"/>
            <w:tcBorders>
              <w:top w:val="single" w:sz="8" w:space="0" w:color="007191"/>
              <w:bottom w:val="single" w:sz="8" w:space="0" w:color="007191"/>
            </w:tcBorders>
          </w:tcPr>
          <w:p w14:paraId="239E2DB2" w14:textId="77777777" w:rsidR="00362881" w:rsidRDefault="00362881" w:rsidP="00DC7FCB">
            <w:pPr>
              <w:pStyle w:val="TableParagraph"/>
              <w:spacing w:before="33"/>
              <w:ind w:left="49"/>
              <w:rPr>
                <w:rFonts w:ascii="Helvetica"/>
                <w:sz w:val="24"/>
              </w:rPr>
            </w:pPr>
            <w:r>
              <w:rPr>
                <w:rFonts w:ascii="Helvetica"/>
                <w:color w:val="8E2D5E"/>
                <w:sz w:val="24"/>
              </w:rPr>
              <w:t>CONCEPT</w:t>
            </w:r>
          </w:p>
        </w:tc>
      </w:tr>
      <w:tr w:rsidR="00362881" w14:paraId="703B1B1C" w14:textId="77777777" w:rsidTr="00DC7FCB">
        <w:trPr>
          <w:trHeight w:val="880"/>
        </w:trPr>
        <w:tc>
          <w:tcPr>
            <w:tcW w:w="7827" w:type="dxa"/>
            <w:gridSpan w:val="2"/>
            <w:tcBorders>
              <w:top w:val="single" w:sz="8" w:space="0" w:color="007191"/>
              <w:bottom w:val="single" w:sz="8" w:space="0" w:color="007191"/>
            </w:tcBorders>
            <w:shd w:val="clear" w:color="auto" w:fill="D9E2EC"/>
          </w:tcPr>
          <w:p w14:paraId="277C8D07" w14:textId="77777777" w:rsidR="00362881" w:rsidRDefault="00362881" w:rsidP="00DC7FCB">
            <w:pPr>
              <w:pStyle w:val="TableParagraph"/>
              <w:spacing w:before="56" w:line="256" w:lineRule="auto"/>
              <w:ind w:left="86" w:right="78"/>
              <w:rPr>
                <w:sz w:val="20"/>
              </w:rPr>
            </w:pPr>
            <w:r>
              <w:rPr>
                <w:sz w:val="20"/>
              </w:rPr>
              <w:t xml:space="preserve">A firm’s organizational structure comprises the formal and informal arrangement of tasks, responsibilities, lines of authority, and reporting relationships by which the firm </w:t>
            </w:r>
            <w:proofErr w:type="gramStart"/>
            <w:r>
              <w:rPr>
                <w:sz w:val="20"/>
              </w:rPr>
              <w:t>is administered</w:t>
            </w:r>
            <w:proofErr w:type="gramEnd"/>
            <w:r>
              <w:rPr>
                <w:sz w:val="20"/>
              </w:rPr>
              <w:t>.</w:t>
            </w:r>
          </w:p>
        </w:tc>
      </w:tr>
    </w:tbl>
    <w:p w14:paraId="268BEBA6" w14:textId="77777777" w:rsidR="00362881" w:rsidRDefault="00362881" w:rsidP="00362881">
      <w:pPr>
        <w:pStyle w:val="BodyText"/>
        <w:spacing w:before="9"/>
        <w:rPr>
          <w:sz w:val="23"/>
        </w:rPr>
      </w:pPr>
    </w:p>
    <w:p w14:paraId="60DBF720" w14:textId="77777777" w:rsidR="00362881" w:rsidRDefault="00362881" w:rsidP="00362881">
      <w:pPr>
        <w:pStyle w:val="Heading9"/>
        <w:numPr>
          <w:ilvl w:val="1"/>
          <w:numId w:val="1"/>
        </w:numPr>
        <w:tabs>
          <w:tab w:val="left" w:pos="1679"/>
          <w:tab w:val="left" w:pos="1680"/>
        </w:tabs>
      </w:pPr>
      <w:r>
        <w:t>Making Strategy Critical Activities the Main Building Blocks of Organizational</w:t>
      </w:r>
      <w:r>
        <w:rPr>
          <w:spacing w:val="-9"/>
        </w:rPr>
        <w:t xml:space="preserve"> </w:t>
      </w:r>
      <w:r>
        <w:t>Structure</w:t>
      </w:r>
    </w:p>
    <w:p w14:paraId="71A46CD3" w14:textId="77777777" w:rsidR="00362881" w:rsidRDefault="00362881" w:rsidP="00362881">
      <w:pPr>
        <w:pStyle w:val="ListParagraph"/>
        <w:numPr>
          <w:ilvl w:val="2"/>
          <w:numId w:val="1"/>
        </w:numPr>
        <w:tabs>
          <w:tab w:val="left" w:pos="2041"/>
        </w:tabs>
        <w:spacing w:line="247" w:lineRule="auto"/>
        <w:ind w:left="2040" w:right="1436"/>
        <w:jc w:val="both"/>
        <w:rPr>
          <w:sz w:val="21"/>
        </w:rPr>
      </w:pPr>
      <w:r>
        <w:rPr>
          <w:sz w:val="21"/>
        </w:rPr>
        <w:t xml:space="preserve">Some activities in the value chain are always more critical to strategic success and competitive advantage </w:t>
      </w:r>
      <w:proofErr w:type="gramStart"/>
      <w:r>
        <w:rPr>
          <w:sz w:val="21"/>
        </w:rPr>
        <w:t>than others</w:t>
      </w:r>
      <w:proofErr w:type="gramEnd"/>
      <w:r>
        <w:rPr>
          <w:sz w:val="21"/>
        </w:rPr>
        <w:t>.</w:t>
      </w:r>
    </w:p>
    <w:p w14:paraId="4BEFD190" w14:textId="77777777" w:rsidR="00362881" w:rsidRDefault="00362881" w:rsidP="00362881">
      <w:pPr>
        <w:pStyle w:val="ListParagraph"/>
        <w:numPr>
          <w:ilvl w:val="2"/>
          <w:numId w:val="1"/>
        </w:numPr>
        <w:tabs>
          <w:tab w:val="left" w:pos="2041"/>
        </w:tabs>
        <w:spacing w:before="182" w:line="247" w:lineRule="auto"/>
        <w:ind w:right="1436"/>
        <w:jc w:val="both"/>
        <w:rPr>
          <w:sz w:val="21"/>
        </w:rPr>
      </w:pPr>
      <w:r>
        <w:rPr>
          <w:sz w:val="21"/>
        </w:rPr>
        <w:t>The</w:t>
      </w:r>
      <w:r>
        <w:rPr>
          <w:spacing w:val="-19"/>
          <w:sz w:val="21"/>
        </w:rPr>
        <w:t xml:space="preserve"> </w:t>
      </w:r>
      <w:r>
        <w:rPr>
          <w:sz w:val="21"/>
        </w:rPr>
        <w:t>rationale</w:t>
      </w:r>
      <w:r>
        <w:rPr>
          <w:spacing w:val="-19"/>
          <w:sz w:val="21"/>
        </w:rPr>
        <w:t xml:space="preserve"> </w:t>
      </w:r>
      <w:r>
        <w:rPr>
          <w:sz w:val="21"/>
        </w:rPr>
        <w:t>for</w:t>
      </w:r>
      <w:r>
        <w:rPr>
          <w:spacing w:val="-19"/>
          <w:sz w:val="21"/>
        </w:rPr>
        <w:t xml:space="preserve"> </w:t>
      </w:r>
      <w:r>
        <w:rPr>
          <w:sz w:val="21"/>
        </w:rPr>
        <w:t>making</w:t>
      </w:r>
      <w:r>
        <w:rPr>
          <w:spacing w:val="-19"/>
          <w:sz w:val="21"/>
        </w:rPr>
        <w:t xml:space="preserve"> </w:t>
      </w:r>
      <w:r>
        <w:rPr>
          <w:sz w:val="21"/>
        </w:rPr>
        <w:t>strategy-critical</w:t>
      </w:r>
      <w:r>
        <w:rPr>
          <w:spacing w:val="-20"/>
          <w:sz w:val="21"/>
        </w:rPr>
        <w:t xml:space="preserve"> </w:t>
      </w:r>
      <w:r>
        <w:rPr>
          <w:sz w:val="21"/>
        </w:rPr>
        <w:t>activities</w:t>
      </w:r>
      <w:r>
        <w:rPr>
          <w:spacing w:val="-19"/>
          <w:sz w:val="21"/>
        </w:rPr>
        <w:t xml:space="preserve"> </w:t>
      </w:r>
      <w:r>
        <w:rPr>
          <w:sz w:val="21"/>
        </w:rPr>
        <w:t>the</w:t>
      </w:r>
      <w:r>
        <w:rPr>
          <w:spacing w:val="-18"/>
          <w:sz w:val="21"/>
        </w:rPr>
        <w:t xml:space="preserve"> </w:t>
      </w:r>
      <w:r>
        <w:rPr>
          <w:sz w:val="21"/>
        </w:rPr>
        <w:t>main</w:t>
      </w:r>
      <w:r>
        <w:rPr>
          <w:spacing w:val="-19"/>
          <w:sz w:val="21"/>
        </w:rPr>
        <w:t xml:space="preserve"> </w:t>
      </w:r>
      <w:r>
        <w:rPr>
          <w:sz w:val="21"/>
        </w:rPr>
        <w:t>building</w:t>
      </w:r>
      <w:r>
        <w:rPr>
          <w:spacing w:val="-19"/>
          <w:sz w:val="21"/>
        </w:rPr>
        <w:t xml:space="preserve"> </w:t>
      </w:r>
      <w:r>
        <w:rPr>
          <w:sz w:val="21"/>
        </w:rPr>
        <w:t>blocks</w:t>
      </w:r>
      <w:r>
        <w:rPr>
          <w:spacing w:val="-19"/>
          <w:sz w:val="21"/>
        </w:rPr>
        <w:t xml:space="preserve"> </w:t>
      </w:r>
      <w:r>
        <w:rPr>
          <w:sz w:val="21"/>
        </w:rPr>
        <w:t>in</w:t>
      </w:r>
      <w:r>
        <w:rPr>
          <w:spacing w:val="-19"/>
          <w:sz w:val="21"/>
        </w:rPr>
        <w:t xml:space="preserve"> </w:t>
      </w:r>
      <w:r>
        <w:rPr>
          <w:sz w:val="21"/>
        </w:rPr>
        <w:t>structuring</w:t>
      </w:r>
      <w:r>
        <w:rPr>
          <w:spacing w:val="-19"/>
          <w:sz w:val="21"/>
        </w:rPr>
        <w:t xml:space="preserve"> </w:t>
      </w:r>
      <w:r>
        <w:rPr>
          <w:sz w:val="21"/>
        </w:rPr>
        <w:t>a</w:t>
      </w:r>
      <w:r>
        <w:rPr>
          <w:spacing w:val="-19"/>
          <w:sz w:val="21"/>
        </w:rPr>
        <w:t xml:space="preserve"> </w:t>
      </w:r>
      <w:r>
        <w:rPr>
          <w:sz w:val="21"/>
        </w:rPr>
        <w:t>business is compelling: if activities crucial to strategic success are to have the resources, decision-making influence, and organizational impact they need, they have to be centerpieces in the organizational scheme.</w:t>
      </w:r>
    </w:p>
    <w:p w14:paraId="4A476557" w14:textId="77777777" w:rsidR="00362881" w:rsidRDefault="00362881" w:rsidP="00362881">
      <w:pPr>
        <w:pStyle w:val="Heading9"/>
        <w:numPr>
          <w:ilvl w:val="1"/>
          <w:numId w:val="1"/>
        </w:numPr>
        <w:tabs>
          <w:tab w:val="left" w:pos="1679"/>
          <w:tab w:val="left" w:pos="1680"/>
        </w:tabs>
        <w:spacing w:before="185"/>
        <w:ind w:hanging="361"/>
      </w:pPr>
      <w:r>
        <w:t xml:space="preserve">Matching </w:t>
      </w:r>
      <w:r>
        <w:rPr>
          <w:spacing w:val="-4"/>
        </w:rPr>
        <w:t xml:space="preserve">Type </w:t>
      </w:r>
      <w:r>
        <w:t>of Organizational Structure to Strategy Execution</w:t>
      </w:r>
      <w:r>
        <w:rPr>
          <w:spacing w:val="-2"/>
        </w:rPr>
        <w:t xml:space="preserve"> </w:t>
      </w:r>
      <w:r>
        <w:t>Requirements</w:t>
      </w:r>
    </w:p>
    <w:p w14:paraId="3007A741" w14:textId="77777777" w:rsidR="00362881" w:rsidRDefault="00362881" w:rsidP="00362881">
      <w:pPr>
        <w:pStyle w:val="ListParagraph"/>
        <w:numPr>
          <w:ilvl w:val="2"/>
          <w:numId w:val="1"/>
        </w:numPr>
        <w:tabs>
          <w:tab w:val="left" w:pos="2040"/>
        </w:tabs>
        <w:spacing w:line="247" w:lineRule="auto"/>
        <w:ind w:right="1438"/>
        <w:jc w:val="both"/>
        <w:rPr>
          <w:sz w:val="21"/>
        </w:rPr>
      </w:pPr>
      <w:r>
        <w:rPr>
          <w:sz w:val="21"/>
        </w:rPr>
        <w:t>Organizational</w:t>
      </w:r>
      <w:r>
        <w:rPr>
          <w:spacing w:val="-5"/>
          <w:sz w:val="21"/>
        </w:rPr>
        <w:t xml:space="preserve"> </w:t>
      </w:r>
      <w:r>
        <w:rPr>
          <w:sz w:val="21"/>
        </w:rPr>
        <w:t>structures</w:t>
      </w:r>
      <w:r>
        <w:rPr>
          <w:spacing w:val="-3"/>
          <w:sz w:val="21"/>
        </w:rPr>
        <w:t xml:space="preserve"> </w:t>
      </w:r>
      <w:proofErr w:type="gramStart"/>
      <w:r>
        <w:rPr>
          <w:sz w:val="21"/>
        </w:rPr>
        <w:t>can</w:t>
      </w:r>
      <w:r>
        <w:rPr>
          <w:spacing w:val="-4"/>
          <w:sz w:val="21"/>
        </w:rPr>
        <w:t xml:space="preserve"> </w:t>
      </w:r>
      <w:r>
        <w:rPr>
          <w:sz w:val="21"/>
        </w:rPr>
        <w:t>be</w:t>
      </w:r>
      <w:r>
        <w:rPr>
          <w:spacing w:val="-4"/>
          <w:sz w:val="21"/>
        </w:rPr>
        <w:t xml:space="preserve"> </w:t>
      </w:r>
      <w:r>
        <w:rPr>
          <w:sz w:val="21"/>
        </w:rPr>
        <w:t>classified</w:t>
      </w:r>
      <w:proofErr w:type="gramEnd"/>
      <w:r>
        <w:rPr>
          <w:spacing w:val="-4"/>
          <w:sz w:val="21"/>
        </w:rPr>
        <w:t xml:space="preserve"> </w:t>
      </w:r>
      <w:r>
        <w:rPr>
          <w:sz w:val="21"/>
        </w:rPr>
        <w:t>into</w:t>
      </w:r>
      <w:r>
        <w:rPr>
          <w:spacing w:val="-4"/>
          <w:sz w:val="21"/>
        </w:rPr>
        <w:t xml:space="preserve"> </w:t>
      </w:r>
      <w:r>
        <w:rPr>
          <w:sz w:val="21"/>
        </w:rPr>
        <w:t>a</w:t>
      </w:r>
      <w:r>
        <w:rPr>
          <w:spacing w:val="-4"/>
          <w:sz w:val="21"/>
        </w:rPr>
        <w:t xml:space="preserve"> </w:t>
      </w:r>
      <w:r>
        <w:rPr>
          <w:sz w:val="21"/>
        </w:rPr>
        <w:t>limited</w:t>
      </w:r>
      <w:r>
        <w:rPr>
          <w:spacing w:val="-4"/>
          <w:sz w:val="21"/>
        </w:rPr>
        <w:t xml:space="preserve"> </w:t>
      </w:r>
      <w:r>
        <w:rPr>
          <w:sz w:val="21"/>
        </w:rPr>
        <w:t>number</w:t>
      </w:r>
      <w:r>
        <w:rPr>
          <w:spacing w:val="-4"/>
          <w:sz w:val="21"/>
        </w:rPr>
        <w:t xml:space="preserve"> </w:t>
      </w:r>
      <w:r>
        <w:rPr>
          <w:sz w:val="21"/>
        </w:rPr>
        <w:t>of</w:t>
      </w:r>
      <w:r>
        <w:rPr>
          <w:spacing w:val="-4"/>
          <w:sz w:val="21"/>
        </w:rPr>
        <w:t xml:space="preserve"> </w:t>
      </w:r>
      <w:r>
        <w:rPr>
          <w:sz w:val="21"/>
        </w:rPr>
        <w:t>standard</w:t>
      </w:r>
      <w:r>
        <w:rPr>
          <w:spacing w:val="-3"/>
          <w:sz w:val="21"/>
        </w:rPr>
        <w:t xml:space="preserve"> </w:t>
      </w:r>
      <w:r>
        <w:rPr>
          <w:sz w:val="21"/>
        </w:rPr>
        <w:t>types.</w:t>
      </w:r>
      <w:r>
        <w:rPr>
          <w:spacing w:val="-8"/>
          <w:sz w:val="21"/>
        </w:rPr>
        <w:t xml:space="preserve"> </w:t>
      </w:r>
      <w:r>
        <w:rPr>
          <w:sz w:val="21"/>
        </w:rPr>
        <w:t>The</w:t>
      </w:r>
      <w:r>
        <w:rPr>
          <w:spacing w:val="-4"/>
          <w:sz w:val="21"/>
        </w:rPr>
        <w:t xml:space="preserve"> </w:t>
      </w:r>
      <w:r>
        <w:rPr>
          <w:sz w:val="21"/>
        </w:rPr>
        <w:t>type</w:t>
      </w:r>
      <w:r>
        <w:rPr>
          <w:spacing w:val="-5"/>
          <w:sz w:val="21"/>
        </w:rPr>
        <w:t xml:space="preserve"> </w:t>
      </w:r>
      <w:r>
        <w:rPr>
          <w:sz w:val="21"/>
        </w:rPr>
        <w:t>that</w:t>
      </w:r>
      <w:r>
        <w:rPr>
          <w:spacing w:val="-4"/>
          <w:sz w:val="21"/>
        </w:rPr>
        <w:t xml:space="preserve"> </w:t>
      </w:r>
      <w:r>
        <w:rPr>
          <w:sz w:val="21"/>
        </w:rPr>
        <w:t xml:space="preserve">is most suitable for a given firm will depend on the </w:t>
      </w:r>
      <w:r>
        <w:rPr>
          <w:spacing w:val="-3"/>
          <w:sz w:val="21"/>
        </w:rPr>
        <w:t xml:space="preserve">firm’s </w:t>
      </w:r>
      <w:r>
        <w:rPr>
          <w:sz w:val="21"/>
        </w:rPr>
        <w:t>size and complexity as well as its</w:t>
      </w:r>
      <w:r>
        <w:rPr>
          <w:spacing w:val="-37"/>
          <w:sz w:val="21"/>
        </w:rPr>
        <w:t xml:space="preserve"> </w:t>
      </w:r>
      <w:r>
        <w:rPr>
          <w:spacing w:val="-3"/>
          <w:sz w:val="21"/>
        </w:rPr>
        <w:t>strategy.</w:t>
      </w:r>
    </w:p>
    <w:p w14:paraId="30A82AA0" w14:textId="77777777" w:rsidR="00362881" w:rsidRDefault="00362881" w:rsidP="00362881">
      <w:pPr>
        <w:pStyle w:val="ListParagraph"/>
        <w:numPr>
          <w:ilvl w:val="2"/>
          <w:numId w:val="1"/>
        </w:numPr>
        <w:tabs>
          <w:tab w:val="left" w:pos="2040"/>
        </w:tabs>
        <w:spacing w:before="182" w:line="247" w:lineRule="auto"/>
        <w:ind w:right="1437"/>
        <w:jc w:val="both"/>
        <w:rPr>
          <w:sz w:val="21"/>
        </w:rPr>
      </w:pPr>
      <w:r>
        <w:rPr>
          <w:b/>
          <w:sz w:val="21"/>
        </w:rPr>
        <w:t>Simple Structure—</w:t>
      </w:r>
      <w:r>
        <w:rPr>
          <w:sz w:val="21"/>
        </w:rPr>
        <w:t>A simple structure is one in which a central executive (often the owner- manager) handles all major decisions and oversees the operations of the organization with the help of a small</w:t>
      </w:r>
      <w:r>
        <w:rPr>
          <w:spacing w:val="-2"/>
          <w:sz w:val="21"/>
        </w:rPr>
        <w:t xml:space="preserve"> </w:t>
      </w:r>
      <w:r>
        <w:rPr>
          <w:sz w:val="21"/>
        </w:rPr>
        <w:t>staff.</w:t>
      </w:r>
    </w:p>
    <w:p w14:paraId="3E7816F0" w14:textId="77777777" w:rsidR="00362881" w:rsidRDefault="00362881" w:rsidP="00362881">
      <w:pPr>
        <w:pStyle w:val="ListParagraph"/>
        <w:numPr>
          <w:ilvl w:val="2"/>
          <w:numId w:val="1"/>
        </w:numPr>
        <w:tabs>
          <w:tab w:val="left" w:pos="2040"/>
        </w:tabs>
        <w:spacing w:before="184" w:line="247" w:lineRule="auto"/>
        <w:ind w:right="1438"/>
        <w:jc w:val="both"/>
        <w:rPr>
          <w:sz w:val="21"/>
        </w:rPr>
      </w:pPr>
      <w:r>
        <w:rPr>
          <w:b/>
          <w:sz w:val="21"/>
        </w:rPr>
        <w:t>Functional</w:t>
      </w:r>
      <w:r>
        <w:rPr>
          <w:b/>
          <w:spacing w:val="-13"/>
          <w:sz w:val="21"/>
        </w:rPr>
        <w:t xml:space="preserve"> </w:t>
      </w:r>
      <w:r>
        <w:rPr>
          <w:b/>
          <w:sz w:val="21"/>
        </w:rPr>
        <w:t>Structure—</w:t>
      </w:r>
      <w:r>
        <w:rPr>
          <w:sz w:val="21"/>
        </w:rPr>
        <w:t>A</w:t>
      </w:r>
      <w:r>
        <w:rPr>
          <w:spacing w:val="-23"/>
          <w:sz w:val="21"/>
        </w:rPr>
        <w:t xml:space="preserve"> </w:t>
      </w:r>
      <w:r>
        <w:rPr>
          <w:sz w:val="21"/>
        </w:rPr>
        <w:t>functional</w:t>
      </w:r>
      <w:r>
        <w:rPr>
          <w:spacing w:val="-13"/>
          <w:sz w:val="21"/>
        </w:rPr>
        <w:t xml:space="preserve"> </w:t>
      </w:r>
      <w:r>
        <w:rPr>
          <w:sz w:val="21"/>
        </w:rPr>
        <w:t>structure</w:t>
      </w:r>
      <w:r>
        <w:rPr>
          <w:spacing w:val="-12"/>
          <w:sz w:val="21"/>
        </w:rPr>
        <w:t xml:space="preserve"> </w:t>
      </w:r>
      <w:r>
        <w:rPr>
          <w:sz w:val="21"/>
        </w:rPr>
        <w:t>is</w:t>
      </w:r>
      <w:r>
        <w:rPr>
          <w:spacing w:val="-12"/>
          <w:sz w:val="21"/>
        </w:rPr>
        <w:t xml:space="preserve"> </w:t>
      </w:r>
      <w:r>
        <w:rPr>
          <w:sz w:val="21"/>
        </w:rPr>
        <w:t>one</w:t>
      </w:r>
      <w:r>
        <w:rPr>
          <w:spacing w:val="-12"/>
          <w:sz w:val="21"/>
        </w:rPr>
        <w:t xml:space="preserve"> </w:t>
      </w:r>
      <w:r>
        <w:rPr>
          <w:sz w:val="21"/>
        </w:rPr>
        <w:t>that</w:t>
      </w:r>
      <w:r>
        <w:rPr>
          <w:spacing w:val="-13"/>
          <w:sz w:val="21"/>
        </w:rPr>
        <w:t xml:space="preserve"> </w:t>
      </w:r>
      <w:r>
        <w:rPr>
          <w:sz w:val="21"/>
        </w:rPr>
        <w:t>is</w:t>
      </w:r>
      <w:r>
        <w:rPr>
          <w:spacing w:val="-12"/>
          <w:sz w:val="21"/>
        </w:rPr>
        <w:t xml:space="preserve"> </w:t>
      </w:r>
      <w:r>
        <w:rPr>
          <w:sz w:val="21"/>
        </w:rPr>
        <w:t>organized</w:t>
      </w:r>
      <w:r>
        <w:rPr>
          <w:spacing w:val="-12"/>
          <w:sz w:val="21"/>
        </w:rPr>
        <w:t xml:space="preserve"> </w:t>
      </w:r>
      <w:r>
        <w:rPr>
          <w:sz w:val="21"/>
        </w:rPr>
        <w:t>along</w:t>
      </w:r>
      <w:r>
        <w:rPr>
          <w:spacing w:val="-12"/>
          <w:sz w:val="21"/>
        </w:rPr>
        <w:t xml:space="preserve"> </w:t>
      </w:r>
      <w:r>
        <w:rPr>
          <w:sz w:val="21"/>
        </w:rPr>
        <w:t>functional</w:t>
      </w:r>
      <w:r>
        <w:rPr>
          <w:spacing w:val="-13"/>
          <w:sz w:val="21"/>
        </w:rPr>
        <w:t xml:space="preserve"> </w:t>
      </w:r>
      <w:r>
        <w:rPr>
          <w:sz w:val="21"/>
        </w:rPr>
        <w:t>lines,</w:t>
      </w:r>
      <w:r>
        <w:rPr>
          <w:spacing w:val="-12"/>
          <w:sz w:val="21"/>
        </w:rPr>
        <w:t xml:space="preserve"> </w:t>
      </w:r>
      <w:r>
        <w:rPr>
          <w:sz w:val="21"/>
        </w:rPr>
        <w:t xml:space="preserve">where a function represents a major step in the </w:t>
      </w:r>
      <w:r>
        <w:rPr>
          <w:spacing w:val="-3"/>
          <w:sz w:val="21"/>
        </w:rPr>
        <w:t xml:space="preserve">firm’s </w:t>
      </w:r>
      <w:r>
        <w:rPr>
          <w:sz w:val="21"/>
        </w:rPr>
        <w:t>value chain, such as R&amp;D, engineering and design, manufacturing, sales and marketing, logistics, and customer</w:t>
      </w:r>
      <w:r>
        <w:rPr>
          <w:spacing w:val="-3"/>
          <w:sz w:val="21"/>
        </w:rPr>
        <w:t xml:space="preserve"> </w:t>
      </w:r>
      <w:r>
        <w:rPr>
          <w:sz w:val="21"/>
        </w:rPr>
        <w:t>service.</w:t>
      </w:r>
    </w:p>
    <w:p w14:paraId="2014D4B9" w14:textId="77777777" w:rsidR="00362881" w:rsidRDefault="00362881" w:rsidP="00362881">
      <w:pPr>
        <w:pStyle w:val="ListParagraph"/>
        <w:numPr>
          <w:ilvl w:val="2"/>
          <w:numId w:val="1"/>
        </w:numPr>
        <w:tabs>
          <w:tab w:val="left" w:pos="2040"/>
        </w:tabs>
        <w:spacing w:before="184" w:line="247" w:lineRule="auto"/>
        <w:ind w:right="1436"/>
        <w:jc w:val="both"/>
        <w:rPr>
          <w:sz w:val="21"/>
        </w:rPr>
      </w:pPr>
      <w:r>
        <w:rPr>
          <w:b/>
          <w:sz w:val="21"/>
        </w:rPr>
        <w:t>Multidivisional Structure—</w:t>
      </w:r>
      <w:r>
        <w:rPr>
          <w:sz w:val="21"/>
        </w:rPr>
        <w:t>A multidivisional structure is a decentralized structure consisting of a set of operating divisions organized along market, customer, product, or geographic lines, and a central corporate headquarters, which monitors divisional activities, allocates resources, performs assorted support functions, and exercises overall</w:t>
      </w:r>
      <w:r>
        <w:rPr>
          <w:spacing w:val="-2"/>
          <w:sz w:val="21"/>
        </w:rPr>
        <w:t xml:space="preserve"> </w:t>
      </w:r>
      <w:r>
        <w:rPr>
          <w:sz w:val="21"/>
        </w:rPr>
        <w:t>control.</w:t>
      </w:r>
    </w:p>
    <w:p w14:paraId="5A318763" w14:textId="77777777" w:rsidR="00362881" w:rsidRDefault="00362881" w:rsidP="00362881">
      <w:pPr>
        <w:pStyle w:val="ListParagraph"/>
        <w:numPr>
          <w:ilvl w:val="2"/>
          <w:numId w:val="1"/>
        </w:numPr>
        <w:tabs>
          <w:tab w:val="left" w:pos="2040"/>
        </w:tabs>
        <w:spacing w:before="185" w:line="247" w:lineRule="auto"/>
        <w:ind w:right="1437"/>
        <w:jc w:val="both"/>
        <w:rPr>
          <w:sz w:val="21"/>
        </w:rPr>
      </w:pPr>
      <w:r>
        <w:rPr>
          <w:b/>
          <w:sz w:val="21"/>
        </w:rPr>
        <w:t>Matrix Structure—</w:t>
      </w:r>
      <w:r>
        <w:rPr>
          <w:sz w:val="21"/>
        </w:rPr>
        <w:t xml:space="preserve">A matrix structure is a combination structure in which the organization is organized along two or more dimensions at once (e.g., business, geographic area, value chain function) </w:t>
      </w:r>
      <w:proofErr w:type="gramStart"/>
      <w:r>
        <w:rPr>
          <w:sz w:val="21"/>
        </w:rPr>
        <w:t>for the purpose of</w:t>
      </w:r>
      <w:proofErr w:type="gramEnd"/>
      <w:r>
        <w:rPr>
          <w:sz w:val="21"/>
        </w:rPr>
        <w:t xml:space="preserve"> enhancing cross-unit communication, collaboration, and coordination.</w:t>
      </w:r>
    </w:p>
    <w:p w14:paraId="3923B410" w14:textId="77777777" w:rsidR="00362881" w:rsidRDefault="00362881" w:rsidP="00362881">
      <w:pPr>
        <w:tabs>
          <w:tab w:val="left" w:pos="2040"/>
        </w:tabs>
        <w:spacing w:before="185" w:line="247" w:lineRule="auto"/>
        <w:ind w:left="1679" w:right="1437"/>
        <w:jc w:val="both"/>
        <w:rPr>
          <w:sz w:val="21"/>
        </w:rPr>
      </w:pPr>
    </w:p>
    <w:p w14:paraId="29BF8E26" w14:textId="77777777" w:rsidR="00362881" w:rsidRPr="00362881" w:rsidRDefault="00362881" w:rsidP="00362881">
      <w:pPr>
        <w:tabs>
          <w:tab w:val="left" w:pos="2040"/>
        </w:tabs>
        <w:spacing w:before="185" w:line="247" w:lineRule="auto"/>
        <w:ind w:left="1679" w:right="1437"/>
        <w:jc w:val="both"/>
        <w:rPr>
          <w:sz w:val="21"/>
        </w:rPr>
      </w:pPr>
    </w:p>
    <w:p w14:paraId="34BD1475" w14:textId="77777777" w:rsidR="00362881" w:rsidRDefault="00362881" w:rsidP="00362881">
      <w:pPr>
        <w:pStyle w:val="BodyText"/>
        <w:rPr>
          <w:sz w:val="20"/>
        </w:rPr>
      </w:pPr>
    </w:p>
    <w:p w14:paraId="54C69F60" w14:textId="77777777" w:rsidR="00362881" w:rsidRDefault="00362881" w:rsidP="00362881">
      <w:pPr>
        <w:pStyle w:val="BodyText"/>
        <w:spacing w:before="5"/>
        <w:rPr>
          <w:sz w:val="10"/>
        </w:rPr>
      </w:pPr>
    </w:p>
    <w:tbl>
      <w:tblPr>
        <w:tblW w:w="0" w:type="auto"/>
        <w:tblInd w:w="1720" w:type="dxa"/>
        <w:tblLayout w:type="fixed"/>
        <w:tblCellMar>
          <w:left w:w="0" w:type="dxa"/>
          <w:right w:w="0" w:type="dxa"/>
        </w:tblCellMar>
        <w:tblLook w:val="01E0" w:firstRow="1" w:lastRow="1" w:firstColumn="1" w:lastColumn="1" w:noHBand="0" w:noVBand="0"/>
      </w:tblPr>
      <w:tblGrid>
        <w:gridCol w:w="837"/>
        <w:gridCol w:w="6990"/>
      </w:tblGrid>
      <w:tr w:rsidR="00362881" w14:paraId="37D21876" w14:textId="77777777" w:rsidTr="00DC7FCB">
        <w:trPr>
          <w:trHeight w:val="360"/>
        </w:trPr>
        <w:tc>
          <w:tcPr>
            <w:tcW w:w="837" w:type="dxa"/>
            <w:shd w:val="clear" w:color="auto" w:fill="007191"/>
          </w:tcPr>
          <w:p w14:paraId="62DCFBAB" w14:textId="77777777" w:rsidR="00362881" w:rsidRDefault="00362881" w:rsidP="00DC7FCB">
            <w:pPr>
              <w:pStyle w:val="TableParagraph"/>
              <w:spacing w:before="39"/>
              <w:ind w:left="106"/>
              <w:rPr>
                <w:rFonts w:ascii="Proxima Nova Black"/>
                <w:b/>
                <w:sz w:val="24"/>
              </w:rPr>
            </w:pPr>
            <w:r>
              <w:rPr>
                <w:rFonts w:ascii="Proxima Nova Black"/>
                <w:b/>
                <w:color w:val="FFFFFF"/>
                <w:sz w:val="24"/>
              </w:rPr>
              <w:lastRenderedPageBreak/>
              <w:t>CORE</w:t>
            </w:r>
          </w:p>
        </w:tc>
        <w:tc>
          <w:tcPr>
            <w:tcW w:w="6990" w:type="dxa"/>
            <w:tcBorders>
              <w:top w:val="single" w:sz="8" w:space="0" w:color="007191"/>
              <w:bottom w:val="single" w:sz="8" w:space="0" w:color="007191"/>
            </w:tcBorders>
          </w:tcPr>
          <w:p w14:paraId="52AFA823" w14:textId="77777777" w:rsidR="00362881" w:rsidRDefault="00362881" w:rsidP="00DC7FCB">
            <w:pPr>
              <w:pStyle w:val="TableParagraph"/>
              <w:spacing w:before="33"/>
              <w:ind w:left="49"/>
              <w:rPr>
                <w:rFonts w:ascii="Helvetica"/>
                <w:sz w:val="24"/>
              </w:rPr>
            </w:pPr>
            <w:r>
              <w:rPr>
                <w:rFonts w:ascii="Helvetica"/>
                <w:color w:val="8E2D5E"/>
                <w:sz w:val="24"/>
              </w:rPr>
              <w:t>CONCEPT</w:t>
            </w:r>
          </w:p>
        </w:tc>
      </w:tr>
      <w:tr w:rsidR="00362881" w14:paraId="5616462C" w14:textId="77777777" w:rsidTr="00DC7FCB">
        <w:trPr>
          <w:trHeight w:val="880"/>
        </w:trPr>
        <w:tc>
          <w:tcPr>
            <w:tcW w:w="7827" w:type="dxa"/>
            <w:gridSpan w:val="2"/>
            <w:tcBorders>
              <w:top w:val="single" w:sz="8" w:space="0" w:color="007191"/>
              <w:bottom w:val="single" w:sz="8" w:space="0" w:color="007191"/>
            </w:tcBorders>
            <w:shd w:val="clear" w:color="auto" w:fill="D9E2EC"/>
          </w:tcPr>
          <w:p w14:paraId="1201473A" w14:textId="77777777" w:rsidR="00362881" w:rsidRDefault="00362881" w:rsidP="00DC7FCB">
            <w:pPr>
              <w:pStyle w:val="TableParagraph"/>
              <w:spacing w:before="56" w:line="256" w:lineRule="auto"/>
              <w:ind w:left="86" w:right="192"/>
              <w:rPr>
                <w:sz w:val="20"/>
              </w:rPr>
            </w:pPr>
            <w:r>
              <w:rPr>
                <w:sz w:val="20"/>
              </w:rPr>
              <w:t xml:space="preserve">A </w:t>
            </w:r>
            <w:r>
              <w:rPr>
                <w:rFonts w:ascii="Proxima Nova"/>
                <w:b/>
                <w:sz w:val="20"/>
              </w:rPr>
              <w:t xml:space="preserve">simple structure </w:t>
            </w:r>
            <w:r>
              <w:rPr>
                <w:sz w:val="20"/>
              </w:rPr>
              <w:t xml:space="preserve">consists of a central executive (often the owner-manager) who handles all major decisions and oversees all operations with the help of a small staff. Simple structures </w:t>
            </w:r>
            <w:proofErr w:type="gramStart"/>
            <w:r>
              <w:rPr>
                <w:sz w:val="20"/>
              </w:rPr>
              <w:t>are also called</w:t>
            </w:r>
            <w:proofErr w:type="gramEnd"/>
            <w:r>
              <w:rPr>
                <w:sz w:val="20"/>
              </w:rPr>
              <w:t xml:space="preserve"> </w:t>
            </w:r>
            <w:r>
              <w:rPr>
                <w:rFonts w:ascii="Proxima Nova"/>
                <w:i/>
                <w:sz w:val="20"/>
              </w:rPr>
              <w:t xml:space="preserve">line-and-staff structures </w:t>
            </w:r>
            <w:r>
              <w:rPr>
                <w:sz w:val="20"/>
              </w:rPr>
              <w:t xml:space="preserve">or </w:t>
            </w:r>
            <w:r>
              <w:rPr>
                <w:rFonts w:ascii="Proxima Nova"/>
                <w:i/>
                <w:sz w:val="20"/>
              </w:rPr>
              <w:t>flat structures</w:t>
            </w:r>
            <w:r>
              <w:rPr>
                <w:sz w:val="20"/>
              </w:rPr>
              <w:t>.</w:t>
            </w:r>
          </w:p>
        </w:tc>
      </w:tr>
    </w:tbl>
    <w:p w14:paraId="2F8EF87A" w14:textId="77777777" w:rsidR="00362881" w:rsidRDefault="00362881" w:rsidP="00362881">
      <w:pPr>
        <w:pStyle w:val="BodyText"/>
        <w:rPr>
          <w:sz w:val="20"/>
        </w:rPr>
      </w:pPr>
    </w:p>
    <w:p w14:paraId="1ADF28C7" w14:textId="77777777" w:rsidR="00362881" w:rsidRDefault="00362881" w:rsidP="00362881">
      <w:pPr>
        <w:pStyle w:val="BodyText"/>
        <w:rPr>
          <w:sz w:val="11"/>
        </w:rPr>
      </w:pPr>
    </w:p>
    <w:tbl>
      <w:tblPr>
        <w:tblW w:w="0" w:type="auto"/>
        <w:tblInd w:w="1720" w:type="dxa"/>
        <w:tblLayout w:type="fixed"/>
        <w:tblCellMar>
          <w:left w:w="0" w:type="dxa"/>
          <w:right w:w="0" w:type="dxa"/>
        </w:tblCellMar>
        <w:tblLook w:val="01E0" w:firstRow="1" w:lastRow="1" w:firstColumn="1" w:lastColumn="1" w:noHBand="0" w:noVBand="0"/>
      </w:tblPr>
      <w:tblGrid>
        <w:gridCol w:w="837"/>
        <w:gridCol w:w="6990"/>
      </w:tblGrid>
      <w:tr w:rsidR="00362881" w14:paraId="209BB770" w14:textId="77777777" w:rsidTr="00DC7FCB">
        <w:trPr>
          <w:trHeight w:val="360"/>
        </w:trPr>
        <w:tc>
          <w:tcPr>
            <w:tcW w:w="837" w:type="dxa"/>
            <w:shd w:val="clear" w:color="auto" w:fill="007191"/>
          </w:tcPr>
          <w:p w14:paraId="7E2C2691" w14:textId="77777777" w:rsidR="00362881" w:rsidRDefault="00362881" w:rsidP="00DC7FCB">
            <w:pPr>
              <w:pStyle w:val="TableParagraph"/>
              <w:spacing w:before="39"/>
              <w:ind w:left="106"/>
              <w:rPr>
                <w:rFonts w:ascii="Proxima Nova Black"/>
                <w:b/>
                <w:sz w:val="24"/>
              </w:rPr>
            </w:pPr>
            <w:r>
              <w:rPr>
                <w:rFonts w:ascii="Proxima Nova Black"/>
                <w:b/>
                <w:color w:val="FFFFFF"/>
                <w:sz w:val="24"/>
              </w:rPr>
              <w:t>CORE</w:t>
            </w:r>
          </w:p>
        </w:tc>
        <w:tc>
          <w:tcPr>
            <w:tcW w:w="6990" w:type="dxa"/>
            <w:tcBorders>
              <w:top w:val="single" w:sz="8" w:space="0" w:color="007191"/>
              <w:bottom w:val="single" w:sz="8" w:space="0" w:color="007191"/>
            </w:tcBorders>
          </w:tcPr>
          <w:p w14:paraId="7ED0856E" w14:textId="77777777" w:rsidR="00362881" w:rsidRDefault="00362881" w:rsidP="00DC7FCB">
            <w:pPr>
              <w:pStyle w:val="TableParagraph"/>
              <w:spacing w:before="33"/>
              <w:ind w:left="49"/>
              <w:rPr>
                <w:rFonts w:ascii="Helvetica"/>
                <w:sz w:val="24"/>
              </w:rPr>
            </w:pPr>
            <w:r>
              <w:rPr>
                <w:rFonts w:ascii="Helvetica"/>
                <w:color w:val="8E2D5E"/>
                <w:sz w:val="24"/>
              </w:rPr>
              <w:t>CONCEPT</w:t>
            </w:r>
          </w:p>
        </w:tc>
      </w:tr>
      <w:tr w:rsidR="00362881" w14:paraId="6F35906D" w14:textId="77777777" w:rsidTr="00DC7FCB">
        <w:trPr>
          <w:trHeight w:val="880"/>
        </w:trPr>
        <w:tc>
          <w:tcPr>
            <w:tcW w:w="7827" w:type="dxa"/>
            <w:gridSpan w:val="2"/>
            <w:tcBorders>
              <w:top w:val="single" w:sz="8" w:space="0" w:color="007191"/>
              <w:bottom w:val="single" w:sz="8" w:space="0" w:color="007191"/>
            </w:tcBorders>
            <w:shd w:val="clear" w:color="auto" w:fill="D9E2EC"/>
          </w:tcPr>
          <w:p w14:paraId="10D8FB83" w14:textId="77777777" w:rsidR="00362881" w:rsidRDefault="00362881" w:rsidP="00DC7FCB">
            <w:pPr>
              <w:pStyle w:val="TableParagraph"/>
              <w:spacing w:before="56" w:line="256" w:lineRule="auto"/>
              <w:ind w:left="86" w:right="192"/>
              <w:rPr>
                <w:rFonts w:ascii="Proxima Nova"/>
                <w:i/>
                <w:sz w:val="20"/>
              </w:rPr>
            </w:pPr>
            <w:r>
              <w:rPr>
                <w:sz w:val="20"/>
              </w:rPr>
              <w:t xml:space="preserve">A </w:t>
            </w:r>
            <w:r>
              <w:rPr>
                <w:rFonts w:ascii="Proxima Nova"/>
                <w:b/>
                <w:sz w:val="20"/>
              </w:rPr>
              <w:t xml:space="preserve">functional structure </w:t>
            </w:r>
            <w:proofErr w:type="gramStart"/>
            <w:r>
              <w:rPr>
                <w:sz w:val="20"/>
              </w:rPr>
              <w:t>is organized</w:t>
            </w:r>
            <w:proofErr w:type="gramEnd"/>
            <w:r>
              <w:rPr>
                <w:sz w:val="20"/>
              </w:rPr>
              <w:t xml:space="preserve"> into functional departments, with departmental managers who report to the CEO and small corporate staff. Functional structures </w:t>
            </w:r>
            <w:proofErr w:type="gramStart"/>
            <w:r>
              <w:rPr>
                <w:sz w:val="20"/>
              </w:rPr>
              <w:t>are also called</w:t>
            </w:r>
            <w:proofErr w:type="gramEnd"/>
            <w:r>
              <w:rPr>
                <w:sz w:val="20"/>
              </w:rPr>
              <w:t xml:space="preserve"> </w:t>
            </w:r>
            <w:r>
              <w:rPr>
                <w:rFonts w:ascii="Proxima Nova"/>
                <w:i/>
                <w:sz w:val="20"/>
              </w:rPr>
              <w:t xml:space="preserve">departmental structures </w:t>
            </w:r>
            <w:r>
              <w:rPr>
                <w:sz w:val="20"/>
              </w:rPr>
              <w:t xml:space="preserve">and </w:t>
            </w:r>
            <w:r>
              <w:rPr>
                <w:rFonts w:ascii="Proxima Nova"/>
                <w:i/>
                <w:sz w:val="20"/>
              </w:rPr>
              <w:t xml:space="preserve">unitary structures </w:t>
            </w:r>
            <w:r>
              <w:rPr>
                <w:sz w:val="20"/>
              </w:rPr>
              <w:t xml:space="preserve">or </w:t>
            </w:r>
            <w:r>
              <w:rPr>
                <w:rFonts w:ascii="Proxima Nova"/>
                <w:i/>
                <w:sz w:val="20"/>
              </w:rPr>
              <w:t>U-forms.</w:t>
            </w:r>
          </w:p>
        </w:tc>
      </w:tr>
    </w:tbl>
    <w:p w14:paraId="74F29C82" w14:textId="77777777" w:rsidR="00362881" w:rsidRDefault="00362881" w:rsidP="00362881">
      <w:pPr>
        <w:pStyle w:val="BodyText"/>
        <w:rPr>
          <w:sz w:val="20"/>
        </w:rPr>
      </w:pPr>
    </w:p>
    <w:p w14:paraId="1A6B0B42" w14:textId="77777777" w:rsidR="00362881" w:rsidRDefault="00362881" w:rsidP="00362881">
      <w:pPr>
        <w:pStyle w:val="BodyText"/>
        <w:spacing w:before="9"/>
        <w:rPr>
          <w:sz w:val="14"/>
        </w:rPr>
      </w:pPr>
    </w:p>
    <w:tbl>
      <w:tblPr>
        <w:tblW w:w="0" w:type="auto"/>
        <w:tblInd w:w="1720" w:type="dxa"/>
        <w:tblLayout w:type="fixed"/>
        <w:tblCellMar>
          <w:left w:w="0" w:type="dxa"/>
          <w:right w:w="0" w:type="dxa"/>
        </w:tblCellMar>
        <w:tblLook w:val="01E0" w:firstRow="1" w:lastRow="1" w:firstColumn="1" w:lastColumn="1" w:noHBand="0" w:noVBand="0"/>
      </w:tblPr>
      <w:tblGrid>
        <w:gridCol w:w="837"/>
        <w:gridCol w:w="6990"/>
      </w:tblGrid>
      <w:tr w:rsidR="00362881" w14:paraId="4EED8E66" w14:textId="77777777" w:rsidTr="00DC7FCB">
        <w:trPr>
          <w:trHeight w:val="360"/>
        </w:trPr>
        <w:tc>
          <w:tcPr>
            <w:tcW w:w="837" w:type="dxa"/>
            <w:shd w:val="clear" w:color="auto" w:fill="007191"/>
          </w:tcPr>
          <w:p w14:paraId="179BA956" w14:textId="77777777" w:rsidR="00362881" w:rsidRDefault="00362881" w:rsidP="00DC7FCB">
            <w:pPr>
              <w:pStyle w:val="TableParagraph"/>
              <w:spacing w:before="39"/>
              <w:ind w:left="106"/>
              <w:rPr>
                <w:rFonts w:ascii="Proxima Nova Black"/>
                <w:b/>
                <w:sz w:val="24"/>
              </w:rPr>
            </w:pPr>
            <w:r>
              <w:rPr>
                <w:rFonts w:ascii="Proxima Nova Black"/>
                <w:b/>
                <w:color w:val="FFFFFF"/>
                <w:sz w:val="24"/>
              </w:rPr>
              <w:t>CORE</w:t>
            </w:r>
          </w:p>
        </w:tc>
        <w:tc>
          <w:tcPr>
            <w:tcW w:w="6990" w:type="dxa"/>
            <w:tcBorders>
              <w:top w:val="single" w:sz="8" w:space="0" w:color="007191"/>
              <w:bottom w:val="single" w:sz="8" w:space="0" w:color="007191"/>
            </w:tcBorders>
          </w:tcPr>
          <w:p w14:paraId="49BC1139" w14:textId="77777777" w:rsidR="00362881" w:rsidRDefault="00362881" w:rsidP="00DC7FCB">
            <w:pPr>
              <w:pStyle w:val="TableParagraph"/>
              <w:spacing w:before="33"/>
              <w:ind w:left="49"/>
              <w:rPr>
                <w:rFonts w:ascii="Helvetica"/>
                <w:sz w:val="24"/>
              </w:rPr>
            </w:pPr>
            <w:r>
              <w:rPr>
                <w:rFonts w:ascii="Helvetica"/>
                <w:color w:val="8E2D5E"/>
                <w:sz w:val="24"/>
              </w:rPr>
              <w:t>CONCEPT</w:t>
            </w:r>
          </w:p>
        </w:tc>
      </w:tr>
      <w:tr w:rsidR="00362881" w14:paraId="6EB6D063" w14:textId="77777777" w:rsidTr="00DC7FCB">
        <w:trPr>
          <w:trHeight w:val="1400"/>
        </w:trPr>
        <w:tc>
          <w:tcPr>
            <w:tcW w:w="7827" w:type="dxa"/>
            <w:gridSpan w:val="2"/>
            <w:tcBorders>
              <w:top w:val="single" w:sz="8" w:space="0" w:color="007191"/>
              <w:bottom w:val="single" w:sz="8" w:space="0" w:color="007191"/>
            </w:tcBorders>
            <w:shd w:val="clear" w:color="auto" w:fill="D9E2EC"/>
          </w:tcPr>
          <w:p w14:paraId="0A7CBEF7" w14:textId="77777777" w:rsidR="00362881" w:rsidRDefault="00362881" w:rsidP="00DC7FCB">
            <w:pPr>
              <w:pStyle w:val="TableParagraph"/>
              <w:spacing w:before="56" w:line="256" w:lineRule="auto"/>
              <w:ind w:left="86" w:right="196"/>
              <w:rPr>
                <w:rFonts w:ascii="Proxima Nova"/>
                <w:i/>
                <w:sz w:val="20"/>
              </w:rPr>
            </w:pPr>
            <w:r>
              <w:rPr>
                <w:sz w:val="20"/>
              </w:rPr>
              <w:t xml:space="preserve">A </w:t>
            </w:r>
            <w:r>
              <w:rPr>
                <w:rFonts w:ascii="Proxima Nova"/>
                <w:b/>
                <w:sz w:val="20"/>
              </w:rPr>
              <w:t xml:space="preserve">multidivisional structure </w:t>
            </w:r>
            <w:r>
              <w:rPr>
                <w:sz w:val="20"/>
              </w:rPr>
              <w:t xml:space="preserve">is a decentralized structure consisting of a set of operating divisions organized along business, product, customer group, or geographic lines and a central corporate headquarters that allocates resources, provides support functions, and monitors divisional activities. Multidivisional structures </w:t>
            </w:r>
            <w:proofErr w:type="gramStart"/>
            <w:r>
              <w:rPr>
                <w:sz w:val="20"/>
              </w:rPr>
              <w:t>are also called</w:t>
            </w:r>
            <w:proofErr w:type="gramEnd"/>
            <w:r>
              <w:rPr>
                <w:sz w:val="20"/>
              </w:rPr>
              <w:t xml:space="preserve"> </w:t>
            </w:r>
            <w:r>
              <w:rPr>
                <w:rFonts w:ascii="Proxima Nova"/>
                <w:i/>
                <w:sz w:val="20"/>
              </w:rPr>
              <w:t xml:space="preserve">divisional structures </w:t>
            </w:r>
            <w:r>
              <w:rPr>
                <w:sz w:val="20"/>
              </w:rPr>
              <w:t xml:space="preserve">or </w:t>
            </w:r>
            <w:r>
              <w:rPr>
                <w:rFonts w:ascii="Proxima Nova"/>
                <w:i/>
                <w:sz w:val="20"/>
              </w:rPr>
              <w:t>M-forms.</w:t>
            </w:r>
          </w:p>
        </w:tc>
      </w:tr>
    </w:tbl>
    <w:p w14:paraId="76654AD1" w14:textId="77777777" w:rsidR="00362881" w:rsidRDefault="00362881" w:rsidP="00362881">
      <w:pPr>
        <w:pStyle w:val="BodyText"/>
        <w:rPr>
          <w:sz w:val="20"/>
        </w:rPr>
      </w:pPr>
    </w:p>
    <w:p w14:paraId="26F420A6" w14:textId="77777777" w:rsidR="00362881" w:rsidRDefault="00362881" w:rsidP="00362881">
      <w:pPr>
        <w:pStyle w:val="BodyText"/>
        <w:spacing w:before="9"/>
        <w:rPr>
          <w:sz w:val="14"/>
        </w:rPr>
      </w:pPr>
    </w:p>
    <w:tbl>
      <w:tblPr>
        <w:tblW w:w="0" w:type="auto"/>
        <w:tblInd w:w="1720" w:type="dxa"/>
        <w:tblLayout w:type="fixed"/>
        <w:tblCellMar>
          <w:left w:w="0" w:type="dxa"/>
          <w:right w:w="0" w:type="dxa"/>
        </w:tblCellMar>
        <w:tblLook w:val="01E0" w:firstRow="1" w:lastRow="1" w:firstColumn="1" w:lastColumn="1" w:noHBand="0" w:noVBand="0"/>
      </w:tblPr>
      <w:tblGrid>
        <w:gridCol w:w="837"/>
        <w:gridCol w:w="6990"/>
      </w:tblGrid>
      <w:tr w:rsidR="00362881" w14:paraId="79A3FD90" w14:textId="77777777" w:rsidTr="00DC7FCB">
        <w:trPr>
          <w:trHeight w:val="359"/>
        </w:trPr>
        <w:tc>
          <w:tcPr>
            <w:tcW w:w="837" w:type="dxa"/>
            <w:shd w:val="clear" w:color="auto" w:fill="007191"/>
          </w:tcPr>
          <w:p w14:paraId="7E95495B" w14:textId="77777777" w:rsidR="00362881" w:rsidRDefault="00362881" w:rsidP="00DC7FCB">
            <w:pPr>
              <w:pStyle w:val="TableParagraph"/>
              <w:spacing w:before="39"/>
              <w:ind w:left="106"/>
              <w:rPr>
                <w:rFonts w:ascii="Proxima Nova Black"/>
                <w:b/>
                <w:sz w:val="24"/>
              </w:rPr>
            </w:pPr>
            <w:r>
              <w:rPr>
                <w:rFonts w:ascii="Proxima Nova Black"/>
                <w:b/>
                <w:color w:val="FFFFFF"/>
                <w:sz w:val="24"/>
              </w:rPr>
              <w:t>CORE</w:t>
            </w:r>
          </w:p>
        </w:tc>
        <w:tc>
          <w:tcPr>
            <w:tcW w:w="6990" w:type="dxa"/>
            <w:tcBorders>
              <w:top w:val="single" w:sz="8" w:space="0" w:color="007191"/>
              <w:bottom w:val="single" w:sz="8" w:space="0" w:color="007191"/>
            </w:tcBorders>
          </w:tcPr>
          <w:p w14:paraId="402C2C15" w14:textId="77777777" w:rsidR="00362881" w:rsidRDefault="00362881" w:rsidP="00DC7FCB">
            <w:pPr>
              <w:pStyle w:val="TableParagraph"/>
              <w:spacing w:before="33"/>
              <w:ind w:left="49"/>
              <w:rPr>
                <w:rFonts w:ascii="Helvetica"/>
                <w:sz w:val="24"/>
              </w:rPr>
            </w:pPr>
            <w:r>
              <w:rPr>
                <w:rFonts w:ascii="Helvetica"/>
                <w:color w:val="8E2D5E"/>
                <w:sz w:val="24"/>
              </w:rPr>
              <w:t>CONCEPT</w:t>
            </w:r>
          </w:p>
        </w:tc>
      </w:tr>
      <w:tr w:rsidR="00362881" w14:paraId="6E782B2E" w14:textId="77777777" w:rsidTr="00DC7FCB">
        <w:trPr>
          <w:trHeight w:val="1140"/>
        </w:trPr>
        <w:tc>
          <w:tcPr>
            <w:tcW w:w="7827" w:type="dxa"/>
            <w:gridSpan w:val="2"/>
            <w:tcBorders>
              <w:top w:val="single" w:sz="8" w:space="0" w:color="007191"/>
              <w:bottom w:val="single" w:sz="8" w:space="0" w:color="007191"/>
            </w:tcBorders>
            <w:shd w:val="clear" w:color="auto" w:fill="D9E2EC"/>
          </w:tcPr>
          <w:p w14:paraId="234378A6" w14:textId="77777777" w:rsidR="00362881" w:rsidRDefault="00362881" w:rsidP="00DC7FCB">
            <w:pPr>
              <w:pStyle w:val="TableParagraph"/>
              <w:spacing w:before="56" w:line="256" w:lineRule="auto"/>
              <w:ind w:left="86" w:right="381"/>
              <w:rPr>
                <w:sz w:val="20"/>
              </w:rPr>
            </w:pPr>
            <w:r>
              <w:rPr>
                <w:sz w:val="20"/>
              </w:rPr>
              <w:t xml:space="preserve">A </w:t>
            </w:r>
            <w:r>
              <w:rPr>
                <w:rFonts w:ascii="Proxima Nova"/>
                <w:b/>
                <w:sz w:val="20"/>
              </w:rPr>
              <w:t xml:space="preserve">matrix structure </w:t>
            </w:r>
            <w:r>
              <w:rPr>
                <w:sz w:val="20"/>
              </w:rPr>
              <w:t xml:space="preserve">is a combination structure that overlays one type of structure onto another type, with multiple reporting relationships. It </w:t>
            </w:r>
            <w:proofErr w:type="gramStart"/>
            <w:r>
              <w:rPr>
                <w:sz w:val="20"/>
              </w:rPr>
              <w:t>is used</w:t>
            </w:r>
            <w:proofErr w:type="gramEnd"/>
            <w:r>
              <w:rPr>
                <w:sz w:val="20"/>
              </w:rPr>
              <w:t xml:space="preserve"> to foster cross-unit collaboration. Matrix structures </w:t>
            </w:r>
            <w:proofErr w:type="gramStart"/>
            <w:r>
              <w:rPr>
                <w:sz w:val="20"/>
              </w:rPr>
              <w:t>are also called</w:t>
            </w:r>
            <w:proofErr w:type="gramEnd"/>
            <w:r>
              <w:rPr>
                <w:sz w:val="20"/>
              </w:rPr>
              <w:t xml:space="preserve"> </w:t>
            </w:r>
            <w:r>
              <w:rPr>
                <w:rFonts w:ascii="Proxima Nova"/>
                <w:i/>
                <w:sz w:val="20"/>
              </w:rPr>
              <w:t xml:space="preserve">composite structures </w:t>
            </w:r>
            <w:r>
              <w:rPr>
                <w:sz w:val="20"/>
              </w:rPr>
              <w:t xml:space="preserve">or </w:t>
            </w:r>
            <w:r>
              <w:rPr>
                <w:rFonts w:ascii="Proxima Nova"/>
                <w:i/>
                <w:sz w:val="20"/>
              </w:rPr>
              <w:t>combination structures</w:t>
            </w:r>
            <w:r>
              <w:rPr>
                <w:sz w:val="20"/>
              </w:rPr>
              <w:t>.</w:t>
            </w:r>
          </w:p>
        </w:tc>
      </w:tr>
    </w:tbl>
    <w:p w14:paraId="131D6A5E" w14:textId="77777777" w:rsidR="00362881" w:rsidRDefault="00362881" w:rsidP="00362881">
      <w:pPr>
        <w:pStyle w:val="BodyText"/>
        <w:spacing w:before="10"/>
        <w:rPr>
          <w:sz w:val="15"/>
        </w:rPr>
      </w:pPr>
    </w:p>
    <w:p w14:paraId="6A8645ED" w14:textId="77777777" w:rsidR="00362881" w:rsidRDefault="00362881" w:rsidP="00362881">
      <w:pPr>
        <w:pStyle w:val="Heading9"/>
        <w:numPr>
          <w:ilvl w:val="0"/>
          <w:numId w:val="1"/>
        </w:numPr>
        <w:tabs>
          <w:tab w:val="left" w:pos="1320"/>
        </w:tabs>
        <w:spacing w:before="91"/>
        <w:ind w:hanging="255"/>
      </w:pPr>
      <w:r>
        <w:t>Determining How Much Authority to</w:t>
      </w:r>
      <w:r>
        <w:rPr>
          <w:spacing w:val="-15"/>
        </w:rPr>
        <w:t xml:space="preserve"> </w:t>
      </w:r>
      <w:r>
        <w:t>Delegate</w:t>
      </w:r>
    </w:p>
    <w:p w14:paraId="3C3594A0" w14:textId="77777777" w:rsidR="00362881" w:rsidRDefault="00362881" w:rsidP="00362881">
      <w:pPr>
        <w:pStyle w:val="ListParagraph"/>
        <w:numPr>
          <w:ilvl w:val="1"/>
          <w:numId w:val="1"/>
        </w:numPr>
        <w:tabs>
          <w:tab w:val="left" w:pos="1680"/>
        </w:tabs>
        <w:spacing w:line="247" w:lineRule="auto"/>
        <w:ind w:right="1435"/>
        <w:jc w:val="both"/>
        <w:rPr>
          <w:sz w:val="21"/>
        </w:rPr>
      </w:pPr>
      <w:r>
        <w:rPr>
          <w:sz w:val="21"/>
        </w:rPr>
        <w:t>The two extremes are to centralize decision-making at the top (the CEO and a few close lieutenants) or to decentralize decision-making by giving managers and employees considerable decision-making latitude in their areas of</w:t>
      </w:r>
      <w:r>
        <w:rPr>
          <w:spacing w:val="-1"/>
          <w:sz w:val="21"/>
        </w:rPr>
        <w:t xml:space="preserve"> </w:t>
      </w:r>
      <w:r>
        <w:rPr>
          <w:sz w:val="21"/>
        </w:rPr>
        <w:t>responsibility.</w:t>
      </w:r>
    </w:p>
    <w:p w14:paraId="6E939DCE" w14:textId="77777777" w:rsidR="00362881" w:rsidRDefault="00362881" w:rsidP="00362881">
      <w:pPr>
        <w:pStyle w:val="ListParagraph"/>
        <w:numPr>
          <w:ilvl w:val="1"/>
          <w:numId w:val="1"/>
        </w:numPr>
        <w:tabs>
          <w:tab w:val="left" w:pos="1680"/>
        </w:tabs>
        <w:spacing w:before="183" w:line="247" w:lineRule="auto"/>
        <w:ind w:right="1438"/>
        <w:jc w:val="both"/>
        <w:rPr>
          <w:sz w:val="21"/>
        </w:rPr>
      </w:pPr>
      <w:r>
        <w:rPr>
          <w:b/>
          <w:spacing w:val="-4"/>
          <w:sz w:val="21"/>
        </w:rPr>
        <w:t>Table</w:t>
      </w:r>
      <w:r>
        <w:rPr>
          <w:b/>
          <w:spacing w:val="-10"/>
          <w:sz w:val="21"/>
        </w:rPr>
        <w:t xml:space="preserve"> </w:t>
      </w:r>
      <w:r>
        <w:rPr>
          <w:b/>
          <w:sz w:val="21"/>
        </w:rPr>
        <w:t>10.1,</w:t>
      </w:r>
      <w:r>
        <w:rPr>
          <w:b/>
          <w:spacing w:val="-21"/>
          <w:sz w:val="21"/>
        </w:rPr>
        <w:t xml:space="preserve"> </w:t>
      </w:r>
      <w:r>
        <w:rPr>
          <w:b/>
          <w:sz w:val="21"/>
        </w:rPr>
        <w:t>Advantages</w:t>
      </w:r>
      <w:r>
        <w:rPr>
          <w:b/>
          <w:spacing w:val="-9"/>
          <w:sz w:val="21"/>
        </w:rPr>
        <w:t xml:space="preserve"> </w:t>
      </w:r>
      <w:r>
        <w:rPr>
          <w:b/>
          <w:sz w:val="21"/>
        </w:rPr>
        <w:t>and</w:t>
      </w:r>
      <w:r>
        <w:rPr>
          <w:b/>
          <w:spacing w:val="-10"/>
          <w:sz w:val="21"/>
        </w:rPr>
        <w:t xml:space="preserve"> </w:t>
      </w:r>
      <w:r>
        <w:rPr>
          <w:b/>
          <w:sz w:val="21"/>
        </w:rPr>
        <w:t>Disadvantages</w:t>
      </w:r>
      <w:r>
        <w:rPr>
          <w:b/>
          <w:spacing w:val="-10"/>
          <w:sz w:val="21"/>
        </w:rPr>
        <w:t xml:space="preserve"> </w:t>
      </w:r>
      <w:r>
        <w:rPr>
          <w:b/>
          <w:sz w:val="21"/>
        </w:rPr>
        <w:t>of</w:t>
      </w:r>
      <w:r>
        <w:rPr>
          <w:b/>
          <w:spacing w:val="-9"/>
          <w:sz w:val="21"/>
        </w:rPr>
        <w:t xml:space="preserve"> </w:t>
      </w:r>
      <w:r>
        <w:rPr>
          <w:b/>
          <w:sz w:val="21"/>
        </w:rPr>
        <w:t>Centralized</w:t>
      </w:r>
      <w:r>
        <w:rPr>
          <w:b/>
          <w:spacing w:val="-10"/>
          <w:sz w:val="21"/>
        </w:rPr>
        <w:t xml:space="preserve"> </w:t>
      </w:r>
      <w:r>
        <w:rPr>
          <w:b/>
          <w:sz w:val="21"/>
        </w:rPr>
        <w:t>versus</w:t>
      </w:r>
      <w:r>
        <w:rPr>
          <w:b/>
          <w:spacing w:val="-10"/>
          <w:sz w:val="21"/>
        </w:rPr>
        <w:t xml:space="preserve"> </w:t>
      </w:r>
      <w:r>
        <w:rPr>
          <w:b/>
          <w:sz w:val="21"/>
        </w:rPr>
        <w:t>Decentralized</w:t>
      </w:r>
      <w:r>
        <w:rPr>
          <w:b/>
          <w:spacing w:val="-10"/>
          <w:sz w:val="21"/>
        </w:rPr>
        <w:t xml:space="preserve"> </w:t>
      </w:r>
      <w:r>
        <w:rPr>
          <w:b/>
          <w:sz w:val="21"/>
        </w:rPr>
        <w:t>Decision-Making</w:t>
      </w:r>
      <w:r>
        <w:rPr>
          <w:sz w:val="21"/>
        </w:rPr>
        <w:t xml:space="preserve">, shows the two approaches to decision-making </w:t>
      </w:r>
      <w:proofErr w:type="gramStart"/>
      <w:r>
        <w:rPr>
          <w:sz w:val="21"/>
        </w:rPr>
        <w:t>are based</w:t>
      </w:r>
      <w:proofErr w:type="gramEnd"/>
      <w:r>
        <w:rPr>
          <w:sz w:val="21"/>
        </w:rPr>
        <w:t xml:space="preserve"> on sharply different underlying principles and beliefs, with each having pros and</w:t>
      </w:r>
      <w:r>
        <w:rPr>
          <w:spacing w:val="-2"/>
          <w:sz w:val="21"/>
        </w:rPr>
        <w:t xml:space="preserve"> </w:t>
      </w:r>
      <w:r>
        <w:rPr>
          <w:sz w:val="21"/>
        </w:rPr>
        <w:t>cons.</w:t>
      </w:r>
    </w:p>
    <w:p w14:paraId="3019E651" w14:textId="77777777" w:rsidR="00362881" w:rsidRDefault="00362881" w:rsidP="00362881">
      <w:pPr>
        <w:pStyle w:val="ListParagraph"/>
        <w:numPr>
          <w:ilvl w:val="1"/>
          <w:numId w:val="1"/>
        </w:numPr>
        <w:tabs>
          <w:tab w:val="left" w:pos="1680"/>
        </w:tabs>
        <w:spacing w:before="184" w:line="247" w:lineRule="auto"/>
        <w:ind w:right="1437"/>
        <w:jc w:val="both"/>
        <w:rPr>
          <w:sz w:val="21"/>
        </w:rPr>
      </w:pPr>
      <w:r>
        <w:rPr>
          <w:b/>
          <w:sz w:val="21"/>
        </w:rPr>
        <w:t xml:space="preserve">Centralized Decision-Making: Pros and Cons </w:t>
      </w:r>
      <w:r>
        <w:rPr>
          <w:sz w:val="21"/>
        </w:rPr>
        <w:t>In a highly centralized organization structure, top executives retain authority for most strategic and operating decisions and keep a tight rein on</w:t>
      </w:r>
      <w:r>
        <w:rPr>
          <w:spacing w:val="-23"/>
          <w:sz w:val="21"/>
        </w:rPr>
        <w:t xml:space="preserve"> </w:t>
      </w:r>
      <w:r>
        <w:rPr>
          <w:sz w:val="21"/>
        </w:rPr>
        <w:t>business- unit</w:t>
      </w:r>
      <w:r>
        <w:rPr>
          <w:spacing w:val="-13"/>
          <w:sz w:val="21"/>
        </w:rPr>
        <w:t xml:space="preserve"> </w:t>
      </w:r>
      <w:r>
        <w:rPr>
          <w:sz w:val="21"/>
        </w:rPr>
        <w:t>heads,</w:t>
      </w:r>
      <w:r>
        <w:rPr>
          <w:spacing w:val="-13"/>
          <w:sz w:val="21"/>
        </w:rPr>
        <w:t xml:space="preserve"> </w:t>
      </w:r>
      <w:r>
        <w:rPr>
          <w:sz w:val="21"/>
        </w:rPr>
        <w:t>department</w:t>
      </w:r>
      <w:r>
        <w:rPr>
          <w:spacing w:val="-13"/>
          <w:sz w:val="21"/>
        </w:rPr>
        <w:t xml:space="preserve"> </w:t>
      </w:r>
      <w:r>
        <w:rPr>
          <w:sz w:val="21"/>
        </w:rPr>
        <w:t>heads,</w:t>
      </w:r>
      <w:r>
        <w:rPr>
          <w:spacing w:val="-13"/>
          <w:sz w:val="21"/>
        </w:rPr>
        <w:t xml:space="preserve"> </w:t>
      </w:r>
      <w:r>
        <w:rPr>
          <w:sz w:val="21"/>
        </w:rPr>
        <w:t>and</w:t>
      </w:r>
      <w:r>
        <w:rPr>
          <w:spacing w:val="-13"/>
          <w:sz w:val="21"/>
        </w:rPr>
        <w:t xml:space="preserve"> </w:t>
      </w:r>
      <w:r>
        <w:rPr>
          <w:sz w:val="21"/>
        </w:rPr>
        <w:t>the</w:t>
      </w:r>
      <w:r>
        <w:rPr>
          <w:spacing w:val="-13"/>
          <w:sz w:val="21"/>
        </w:rPr>
        <w:t xml:space="preserve"> </w:t>
      </w:r>
      <w:r>
        <w:rPr>
          <w:sz w:val="21"/>
        </w:rPr>
        <w:t>managers</w:t>
      </w:r>
      <w:r>
        <w:rPr>
          <w:spacing w:val="-13"/>
          <w:sz w:val="21"/>
        </w:rPr>
        <w:t xml:space="preserve"> </w:t>
      </w:r>
      <w:r>
        <w:rPr>
          <w:sz w:val="21"/>
        </w:rPr>
        <w:t>of</w:t>
      </w:r>
      <w:r>
        <w:rPr>
          <w:spacing w:val="-13"/>
          <w:sz w:val="21"/>
        </w:rPr>
        <w:t xml:space="preserve"> </w:t>
      </w:r>
      <w:r>
        <w:rPr>
          <w:sz w:val="21"/>
        </w:rPr>
        <w:t>key</w:t>
      </w:r>
      <w:r>
        <w:rPr>
          <w:spacing w:val="-13"/>
          <w:sz w:val="21"/>
        </w:rPr>
        <w:t xml:space="preserve"> </w:t>
      </w:r>
      <w:r>
        <w:rPr>
          <w:sz w:val="21"/>
        </w:rPr>
        <w:t>operating</w:t>
      </w:r>
      <w:r>
        <w:rPr>
          <w:spacing w:val="-13"/>
          <w:sz w:val="21"/>
        </w:rPr>
        <w:t xml:space="preserve"> </w:t>
      </w:r>
      <w:r>
        <w:rPr>
          <w:sz w:val="21"/>
        </w:rPr>
        <w:t>units;</w:t>
      </w:r>
      <w:r>
        <w:rPr>
          <w:spacing w:val="-13"/>
          <w:sz w:val="21"/>
        </w:rPr>
        <w:t xml:space="preserve"> </w:t>
      </w:r>
      <w:r>
        <w:rPr>
          <w:sz w:val="21"/>
        </w:rPr>
        <w:t>comparatively</w:t>
      </w:r>
      <w:r>
        <w:rPr>
          <w:spacing w:val="-13"/>
          <w:sz w:val="21"/>
        </w:rPr>
        <w:t xml:space="preserve"> </w:t>
      </w:r>
      <w:r>
        <w:rPr>
          <w:sz w:val="21"/>
        </w:rPr>
        <w:t>little</w:t>
      </w:r>
      <w:r>
        <w:rPr>
          <w:spacing w:val="-13"/>
          <w:sz w:val="21"/>
        </w:rPr>
        <w:t xml:space="preserve"> </w:t>
      </w:r>
      <w:r>
        <w:rPr>
          <w:sz w:val="21"/>
        </w:rPr>
        <w:t xml:space="preserve">discretionary authority is granted to front-line supervisors and </w:t>
      </w:r>
      <w:proofErr w:type="gramStart"/>
      <w:r>
        <w:rPr>
          <w:sz w:val="21"/>
        </w:rPr>
        <w:t>rank and file</w:t>
      </w:r>
      <w:proofErr w:type="gramEnd"/>
      <w:r>
        <w:rPr>
          <w:spacing w:val="-7"/>
          <w:sz w:val="21"/>
        </w:rPr>
        <w:t xml:space="preserve"> </w:t>
      </w:r>
      <w:r>
        <w:rPr>
          <w:sz w:val="21"/>
        </w:rPr>
        <w:t>employees.</w:t>
      </w:r>
    </w:p>
    <w:p w14:paraId="6CA57C47" w14:textId="77777777" w:rsidR="00362881" w:rsidRDefault="00362881" w:rsidP="00362881">
      <w:pPr>
        <w:pStyle w:val="ListParagraph"/>
        <w:numPr>
          <w:ilvl w:val="2"/>
          <w:numId w:val="1"/>
        </w:numPr>
        <w:tabs>
          <w:tab w:val="left" w:pos="2040"/>
        </w:tabs>
        <w:spacing w:before="185" w:line="247" w:lineRule="auto"/>
        <w:ind w:right="1435"/>
        <w:jc w:val="both"/>
        <w:rPr>
          <w:sz w:val="21"/>
        </w:rPr>
      </w:pPr>
      <w:r>
        <w:rPr>
          <w:sz w:val="21"/>
        </w:rPr>
        <w:t>Key advantages include: (1) Fixes accountability through tight control from the top (2) Eliminates potential for conflicting goals and actions on the part of lower-level managers (3) Facilitates quick decision making and strong leadership under crisis</w:t>
      </w:r>
      <w:r>
        <w:rPr>
          <w:spacing w:val="-3"/>
          <w:sz w:val="21"/>
        </w:rPr>
        <w:t xml:space="preserve"> </w:t>
      </w:r>
      <w:r>
        <w:rPr>
          <w:sz w:val="21"/>
        </w:rPr>
        <w:t>situations</w:t>
      </w:r>
    </w:p>
    <w:p w14:paraId="239D9B3E" w14:textId="77777777" w:rsidR="00362881" w:rsidRDefault="00362881" w:rsidP="00362881">
      <w:pPr>
        <w:pStyle w:val="ListParagraph"/>
        <w:numPr>
          <w:ilvl w:val="2"/>
          <w:numId w:val="1"/>
        </w:numPr>
        <w:tabs>
          <w:tab w:val="left" w:pos="2040"/>
        </w:tabs>
        <w:spacing w:before="184" w:line="247" w:lineRule="auto"/>
        <w:ind w:right="1435"/>
        <w:jc w:val="both"/>
        <w:rPr>
          <w:sz w:val="21"/>
        </w:rPr>
      </w:pPr>
      <w:r>
        <w:rPr>
          <w:sz w:val="21"/>
        </w:rPr>
        <w:lastRenderedPageBreak/>
        <w:t>Key disadvantages include: (1) Lengthens response times by those closest to the market</w:t>
      </w:r>
      <w:r>
        <w:rPr>
          <w:spacing w:val="-28"/>
          <w:sz w:val="21"/>
        </w:rPr>
        <w:t xml:space="preserve"> </w:t>
      </w:r>
      <w:r>
        <w:rPr>
          <w:sz w:val="21"/>
        </w:rPr>
        <w:t>conditions because they must seek approval for their actions (2) Does not encourage responsibility among lower-level</w:t>
      </w:r>
      <w:r>
        <w:rPr>
          <w:spacing w:val="-11"/>
          <w:sz w:val="21"/>
        </w:rPr>
        <w:t xml:space="preserve"> </w:t>
      </w:r>
      <w:r>
        <w:rPr>
          <w:sz w:val="21"/>
        </w:rPr>
        <w:t>managers</w:t>
      </w:r>
      <w:r>
        <w:rPr>
          <w:spacing w:val="-11"/>
          <w:sz w:val="21"/>
        </w:rPr>
        <w:t xml:space="preserve"> </w:t>
      </w:r>
      <w:r>
        <w:rPr>
          <w:sz w:val="21"/>
        </w:rPr>
        <w:t>and</w:t>
      </w:r>
      <w:r>
        <w:rPr>
          <w:spacing w:val="-11"/>
          <w:sz w:val="21"/>
        </w:rPr>
        <w:t xml:space="preserve"> </w:t>
      </w:r>
      <w:r>
        <w:rPr>
          <w:sz w:val="21"/>
        </w:rPr>
        <w:t>rank-and-file</w:t>
      </w:r>
      <w:r>
        <w:rPr>
          <w:spacing w:val="-11"/>
          <w:sz w:val="21"/>
        </w:rPr>
        <w:t xml:space="preserve"> </w:t>
      </w:r>
      <w:r>
        <w:rPr>
          <w:sz w:val="21"/>
        </w:rPr>
        <w:t>employees</w:t>
      </w:r>
      <w:r>
        <w:rPr>
          <w:spacing w:val="-11"/>
          <w:sz w:val="21"/>
        </w:rPr>
        <w:t xml:space="preserve"> </w:t>
      </w:r>
      <w:r>
        <w:rPr>
          <w:sz w:val="21"/>
        </w:rPr>
        <w:t>(3)</w:t>
      </w:r>
      <w:r>
        <w:rPr>
          <w:spacing w:val="-11"/>
          <w:sz w:val="21"/>
        </w:rPr>
        <w:t xml:space="preserve"> </w:t>
      </w:r>
      <w:r>
        <w:rPr>
          <w:sz w:val="21"/>
        </w:rPr>
        <w:t>Discourages</w:t>
      </w:r>
      <w:r>
        <w:rPr>
          <w:spacing w:val="-10"/>
          <w:sz w:val="21"/>
        </w:rPr>
        <w:t xml:space="preserve"> </w:t>
      </w:r>
      <w:r>
        <w:rPr>
          <w:sz w:val="21"/>
        </w:rPr>
        <w:t>lower-level</w:t>
      </w:r>
      <w:r>
        <w:rPr>
          <w:spacing w:val="-11"/>
          <w:sz w:val="21"/>
        </w:rPr>
        <w:t xml:space="preserve"> </w:t>
      </w:r>
      <w:r>
        <w:rPr>
          <w:sz w:val="21"/>
        </w:rPr>
        <w:t>managers</w:t>
      </w:r>
      <w:r>
        <w:rPr>
          <w:spacing w:val="-11"/>
          <w:sz w:val="21"/>
        </w:rPr>
        <w:t xml:space="preserve"> </w:t>
      </w:r>
      <w:r>
        <w:rPr>
          <w:sz w:val="21"/>
        </w:rPr>
        <w:t>and</w:t>
      </w:r>
      <w:r>
        <w:rPr>
          <w:spacing w:val="-11"/>
          <w:sz w:val="21"/>
        </w:rPr>
        <w:t xml:space="preserve"> </w:t>
      </w:r>
      <w:r>
        <w:rPr>
          <w:sz w:val="21"/>
        </w:rPr>
        <w:t>rank- and-fi le employees from exercising any</w:t>
      </w:r>
      <w:r>
        <w:rPr>
          <w:spacing w:val="-1"/>
          <w:sz w:val="21"/>
        </w:rPr>
        <w:t xml:space="preserve"> </w:t>
      </w:r>
      <w:r>
        <w:rPr>
          <w:sz w:val="21"/>
        </w:rPr>
        <w:t>initiative</w:t>
      </w:r>
    </w:p>
    <w:p w14:paraId="70595F47" w14:textId="77777777" w:rsidR="00362881" w:rsidRDefault="00362881" w:rsidP="00362881">
      <w:pPr>
        <w:pStyle w:val="BodyText"/>
        <w:spacing w:before="8"/>
        <w:rPr>
          <w:sz w:val="18"/>
        </w:rPr>
      </w:pPr>
    </w:p>
    <w:p w14:paraId="2FA92B1E" w14:textId="77777777" w:rsidR="00362881" w:rsidRDefault="00362881" w:rsidP="00362881">
      <w:pPr>
        <w:pStyle w:val="ListParagraph"/>
        <w:numPr>
          <w:ilvl w:val="1"/>
          <w:numId w:val="1"/>
        </w:numPr>
        <w:tabs>
          <w:tab w:val="left" w:pos="1680"/>
        </w:tabs>
        <w:spacing w:before="91" w:line="247" w:lineRule="auto"/>
        <w:ind w:left="1680" w:right="1435" w:hanging="361"/>
        <w:jc w:val="both"/>
        <w:rPr>
          <w:sz w:val="21"/>
        </w:rPr>
      </w:pPr>
      <w:r>
        <w:rPr>
          <w:b/>
          <w:sz w:val="21"/>
        </w:rPr>
        <w:t xml:space="preserve">Decentralized Decision-Making: Pros and Cons </w:t>
      </w:r>
      <w:r>
        <w:rPr>
          <w:sz w:val="21"/>
        </w:rPr>
        <w:t>In a highly decentralized organization, decision- making</w:t>
      </w:r>
      <w:r>
        <w:rPr>
          <w:spacing w:val="-10"/>
          <w:sz w:val="21"/>
        </w:rPr>
        <w:t xml:space="preserve"> </w:t>
      </w:r>
      <w:r>
        <w:rPr>
          <w:sz w:val="21"/>
        </w:rPr>
        <w:t>authority</w:t>
      </w:r>
      <w:r>
        <w:rPr>
          <w:spacing w:val="-9"/>
          <w:sz w:val="21"/>
        </w:rPr>
        <w:t xml:space="preserve"> </w:t>
      </w:r>
      <w:r>
        <w:rPr>
          <w:sz w:val="21"/>
        </w:rPr>
        <w:t>is</w:t>
      </w:r>
      <w:r>
        <w:rPr>
          <w:spacing w:val="-9"/>
          <w:sz w:val="21"/>
        </w:rPr>
        <w:t xml:space="preserve"> </w:t>
      </w:r>
      <w:r>
        <w:rPr>
          <w:sz w:val="21"/>
        </w:rPr>
        <w:t>pushed</w:t>
      </w:r>
      <w:r>
        <w:rPr>
          <w:spacing w:val="-10"/>
          <w:sz w:val="21"/>
        </w:rPr>
        <w:t xml:space="preserve"> </w:t>
      </w:r>
      <w:r>
        <w:rPr>
          <w:sz w:val="21"/>
        </w:rPr>
        <w:t>down</w:t>
      </w:r>
      <w:r>
        <w:rPr>
          <w:spacing w:val="-9"/>
          <w:sz w:val="21"/>
        </w:rPr>
        <w:t xml:space="preserve"> </w:t>
      </w:r>
      <w:r>
        <w:rPr>
          <w:sz w:val="21"/>
        </w:rPr>
        <w:t>to</w:t>
      </w:r>
      <w:r>
        <w:rPr>
          <w:spacing w:val="-9"/>
          <w:sz w:val="21"/>
        </w:rPr>
        <w:t xml:space="preserve"> </w:t>
      </w:r>
      <w:r>
        <w:rPr>
          <w:sz w:val="21"/>
        </w:rPr>
        <w:t>the</w:t>
      </w:r>
      <w:r>
        <w:rPr>
          <w:spacing w:val="-10"/>
          <w:sz w:val="21"/>
        </w:rPr>
        <w:t xml:space="preserve"> </w:t>
      </w:r>
      <w:r>
        <w:rPr>
          <w:sz w:val="21"/>
        </w:rPr>
        <w:t>lowest</w:t>
      </w:r>
      <w:r>
        <w:rPr>
          <w:spacing w:val="-9"/>
          <w:sz w:val="21"/>
        </w:rPr>
        <w:t xml:space="preserve"> </w:t>
      </w:r>
      <w:r>
        <w:rPr>
          <w:sz w:val="21"/>
        </w:rPr>
        <w:t>organizational</w:t>
      </w:r>
      <w:r>
        <w:rPr>
          <w:spacing w:val="-9"/>
          <w:sz w:val="21"/>
        </w:rPr>
        <w:t xml:space="preserve"> </w:t>
      </w:r>
      <w:r>
        <w:rPr>
          <w:sz w:val="21"/>
        </w:rPr>
        <w:t>level</w:t>
      </w:r>
      <w:r>
        <w:rPr>
          <w:spacing w:val="-10"/>
          <w:sz w:val="21"/>
        </w:rPr>
        <w:t xml:space="preserve"> </w:t>
      </w:r>
      <w:r>
        <w:rPr>
          <w:sz w:val="21"/>
        </w:rPr>
        <w:t>capable</w:t>
      </w:r>
      <w:r>
        <w:rPr>
          <w:spacing w:val="-9"/>
          <w:sz w:val="21"/>
        </w:rPr>
        <w:t xml:space="preserve"> </w:t>
      </w:r>
      <w:r>
        <w:rPr>
          <w:sz w:val="21"/>
        </w:rPr>
        <w:t>of</w:t>
      </w:r>
      <w:r>
        <w:rPr>
          <w:spacing w:val="-9"/>
          <w:sz w:val="21"/>
        </w:rPr>
        <w:t xml:space="preserve"> </w:t>
      </w:r>
      <w:r>
        <w:rPr>
          <w:sz w:val="21"/>
        </w:rPr>
        <w:t>making</w:t>
      </w:r>
      <w:r>
        <w:rPr>
          <w:spacing w:val="-10"/>
          <w:sz w:val="21"/>
        </w:rPr>
        <w:t xml:space="preserve"> </w:t>
      </w:r>
      <w:r>
        <w:rPr>
          <w:sz w:val="21"/>
        </w:rPr>
        <w:t>timely,</w:t>
      </w:r>
      <w:r>
        <w:rPr>
          <w:spacing w:val="-9"/>
          <w:sz w:val="21"/>
        </w:rPr>
        <w:t xml:space="preserve"> </w:t>
      </w:r>
      <w:r>
        <w:rPr>
          <w:sz w:val="21"/>
        </w:rPr>
        <w:t>informed, competent decisions. The objective is to put adequate decision-making authority in the hands of those closest to and most familiar with the situation and train them to weigh all the factors and exercise</w:t>
      </w:r>
      <w:r>
        <w:rPr>
          <w:spacing w:val="-33"/>
          <w:sz w:val="21"/>
        </w:rPr>
        <w:t xml:space="preserve"> </w:t>
      </w:r>
      <w:r>
        <w:rPr>
          <w:sz w:val="21"/>
        </w:rPr>
        <w:t>good judgment.</w:t>
      </w:r>
    </w:p>
    <w:p w14:paraId="07E7EF59" w14:textId="77777777" w:rsidR="00362881" w:rsidRDefault="00362881" w:rsidP="00362881">
      <w:pPr>
        <w:pStyle w:val="ListParagraph"/>
        <w:numPr>
          <w:ilvl w:val="2"/>
          <w:numId w:val="1"/>
        </w:numPr>
        <w:tabs>
          <w:tab w:val="left" w:pos="2041"/>
        </w:tabs>
        <w:spacing w:before="186" w:line="247" w:lineRule="auto"/>
        <w:ind w:left="2040" w:right="1434"/>
        <w:jc w:val="both"/>
        <w:rPr>
          <w:sz w:val="21"/>
        </w:rPr>
      </w:pPr>
      <w:r>
        <w:rPr>
          <w:sz w:val="21"/>
        </w:rPr>
        <w:t>Key advantages include: (1) Encourages company employees to exercise initiative and act responsibly (2) Promotes greater motivation and involvement in the business on the part of more company</w:t>
      </w:r>
      <w:r>
        <w:rPr>
          <w:spacing w:val="-10"/>
          <w:sz w:val="21"/>
        </w:rPr>
        <w:t xml:space="preserve"> </w:t>
      </w:r>
      <w:r>
        <w:rPr>
          <w:sz w:val="21"/>
        </w:rPr>
        <w:t>personnel</w:t>
      </w:r>
      <w:r>
        <w:rPr>
          <w:spacing w:val="-11"/>
          <w:sz w:val="21"/>
        </w:rPr>
        <w:t xml:space="preserve"> </w:t>
      </w:r>
      <w:r>
        <w:rPr>
          <w:sz w:val="21"/>
        </w:rPr>
        <w:t>(3)</w:t>
      </w:r>
      <w:r>
        <w:rPr>
          <w:spacing w:val="-10"/>
          <w:sz w:val="21"/>
        </w:rPr>
        <w:t xml:space="preserve"> </w:t>
      </w:r>
      <w:r>
        <w:rPr>
          <w:sz w:val="21"/>
        </w:rPr>
        <w:t>Spurs</w:t>
      </w:r>
      <w:r>
        <w:rPr>
          <w:spacing w:val="-11"/>
          <w:sz w:val="21"/>
        </w:rPr>
        <w:t xml:space="preserve"> </w:t>
      </w:r>
      <w:r>
        <w:rPr>
          <w:sz w:val="21"/>
        </w:rPr>
        <w:t>new</w:t>
      </w:r>
      <w:r>
        <w:rPr>
          <w:spacing w:val="-10"/>
          <w:sz w:val="21"/>
        </w:rPr>
        <w:t xml:space="preserve"> </w:t>
      </w:r>
      <w:r>
        <w:rPr>
          <w:sz w:val="21"/>
        </w:rPr>
        <w:t>ideas</w:t>
      </w:r>
      <w:r>
        <w:rPr>
          <w:spacing w:val="-10"/>
          <w:sz w:val="21"/>
        </w:rPr>
        <w:t xml:space="preserve"> </w:t>
      </w:r>
      <w:r>
        <w:rPr>
          <w:sz w:val="21"/>
        </w:rPr>
        <w:t>and</w:t>
      </w:r>
      <w:r>
        <w:rPr>
          <w:spacing w:val="-10"/>
          <w:sz w:val="21"/>
        </w:rPr>
        <w:t xml:space="preserve"> </w:t>
      </w:r>
      <w:r>
        <w:rPr>
          <w:sz w:val="21"/>
        </w:rPr>
        <w:t>creative</w:t>
      </w:r>
      <w:r>
        <w:rPr>
          <w:spacing w:val="-10"/>
          <w:sz w:val="21"/>
        </w:rPr>
        <w:t xml:space="preserve"> </w:t>
      </w:r>
      <w:r>
        <w:rPr>
          <w:sz w:val="21"/>
        </w:rPr>
        <w:t>thinking</w:t>
      </w:r>
      <w:r>
        <w:rPr>
          <w:spacing w:val="-11"/>
          <w:sz w:val="21"/>
        </w:rPr>
        <w:t xml:space="preserve"> </w:t>
      </w:r>
      <w:r>
        <w:rPr>
          <w:sz w:val="21"/>
        </w:rPr>
        <w:t>(4)</w:t>
      </w:r>
      <w:r>
        <w:rPr>
          <w:spacing w:val="-21"/>
          <w:sz w:val="21"/>
        </w:rPr>
        <w:t xml:space="preserve"> </w:t>
      </w:r>
      <w:r>
        <w:rPr>
          <w:sz w:val="21"/>
        </w:rPr>
        <w:t>Allows</w:t>
      </w:r>
      <w:r>
        <w:rPr>
          <w:spacing w:val="-11"/>
          <w:sz w:val="21"/>
        </w:rPr>
        <w:t xml:space="preserve"> </w:t>
      </w:r>
      <w:r>
        <w:rPr>
          <w:sz w:val="21"/>
        </w:rPr>
        <w:t>for</w:t>
      </w:r>
      <w:r>
        <w:rPr>
          <w:spacing w:val="-10"/>
          <w:sz w:val="21"/>
        </w:rPr>
        <w:t xml:space="preserve"> </w:t>
      </w:r>
      <w:r>
        <w:rPr>
          <w:sz w:val="21"/>
        </w:rPr>
        <w:t>fast</w:t>
      </w:r>
      <w:r>
        <w:rPr>
          <w:spacing w:val="-11"/>
          <w:sz w:val="21"/>
        </w:rPr>
        <w:t xml:space="preserve"> </w:t>
      </w:r>
      <w:r>
        <w:rPr>
          <w:sz w:val="21"/>
        </w:rPr>
        <w:t>response</w:t>
      </w:r>
      <w:r>
        <w:rPr>
          <w:spacing w:val="-11"/>
          <w:sz w:val="21"/>
        </w:rPr>
        <w:t xml:space="preserve"> </w:t>
      </w:r>
      <w:r>
        <w:rPr>
          <w:sz w:val="21"/>
        </w:rPr>
        <w:t>to</w:t>
      </w:r>
      <w:r>
        <w:rPr>
          <w:spacing w:val="-9"/>
          <w:sz w:val="21"/>
        </w:rPr>
        <w:t xml:space="preserve"> </w:t>
      </w:r>
      <w:r>
        <w:rPr>
          <w:sz w:val="21"/>
        </w:rPr>
        <w:t>market change (5) Entails fewer layers of management</w:t>
      </w:r>
    </w:p>
    <w:p w14:paraId="67D5EDD0" w14:textId="77777777" w:rsidR="00362881" w:rsidRDefault="00362881" w:rsidP="00362881">
      <w:pPr>
        <w:pStyle w:val="ListParagraph"/>
        <w:numPr>
          <w:ilvl w:val="2"/>
          <w:numId w:val="1"/>
        </w:numPr>
        <w:tabs>
          <w:tab w:val="left" w:pos="2041"/>
        </w:tabs>
        <w:spacing w:before="185" w:line="247" w:lineRule="auto"/>
        <w:ind w:right="1437"/>
        <w:jc w:val="both"/>
        <w:rPr>
          <w:sz w:val="21"/>
        </w:rPr>
      </w:pPr>
      <w:r>
        <w:rPr>
          <w:sz w:val="21"/>
        </w:rPr>
        <w:t>Key disadvantages include: (1) May result in higher-level managers being unaware of actions taken by empowered personnel under their supervision. (2) Can lead to inconsistent or conflicting approaches by different managers and employees. (3) Can impair cross-unit</w:t>
      </w:r>
      <w:r>
        <w:rPr>
          <w:spacing w:val="-6"/>
          <w:sz w:val="21"/>
        </w:rPr>
        <w:t xml:space="preserve"> </w:t>
      </w:r>
      <w:r>
        <w:rPr>
          <w:sz w:val="21"/>
        </w:rPr>
        <w:t>collaboration</w:t>
      </w:r>
    </w:p>
    <w:p w14:paraId="15114584" w14:textId="77777777" w:rsidR="00362881" w:rsidRDefault="00362881" w:rsidP="00362881">
      <w:pPr>
        <w:pStyle w:val="ListParagraph"/>
        <w:numPr>
          <w:ilvl w:val="1"/>
          <w:numId w:val="1"/>
        </w:numPr>
        <w:tabs>
          <w:tab w:val="left" w:pos="1680"/>
        </w:tabs>
        <w:spacing w:before="184" w:line="247" w:lineRule="auto"/>
        <w:ind w:right="1438"/>
        <w:jc w:val="both"/>
        <w:rPr>
          <w:sz w:val="21"/>
        </w:rPr>
      </w:pPr>
      <w:r>
        <w:rPr>
          <w:b/>
          <w:sz w:val="21"/>
        </w:rPr>
        <w:t>Capturing Cross-Business Strategic Fits in a Decentralized Structure</w:t>
      </w:r>
      <w:r>
        <w:rPr>
          <w:sz w:val="21"/>
        </w:rPr>
        <w:t>: Diversified companies striving to capture cross-business strategic fits have to beware of giving business heads full rein to operate independently when cross-business collaboration is essential in order to gain strategic fit benefits.</w:t>
      </w:r>
    </w:p>
    <w:p w14:paraId="52A4A395" w14:textId="77777777" w:rsidR="00362881" w:rsidRDefault="00362881" w:rsidP="00362881">
      <w:pPr>
        <w:pStyle w:val="ListParagraph"/>
        <w:numPr>
          <w:ilvl w:val="1"/>
          <w:numId w:val="1"/>
        </w:numPr>
        <w:tabs>
          <w:tab w:val="left" w:pos="1680"/>
        </w:tabs>
        <w:spacing w:before="185" w:line="247" w:lineRule="auto"/>
        <w:ind w:right="1438"/>
        <w:jc w:val="both"/>
        <w:rPr>
          <w:sz w:val="21"/>
        </w:rPr>
      </w:pPr>
      <w:r>
        <w:rPr>
          <w:sz w:val="21"/>
        </w:rPr>
        <w:t xml:space="preserve">Providing for Internal Cross-Unit Coordination: Close cross-unit collaboration </w:t>
      </w:r>
      <w:proofErr w:type="gramStart"/>
      <w:r>
        <w:rPr>
          <w:sz w:val="21"/>
        </w:rPr>
        <w:t>is usually needed</w:t>
      </w:r>
      <w:proofErr w:type="gramEnd"/>
      <w:r>
        <w:rPr>
          <w:sz w:val="21"/>
        </w:rPr>
        <w:t xml:space="preserve"> to build capabilities in such </w:t>
      </w:r>
      <w:proofErr w:type="spellStart"/>
      <w:r>
        <w:rPr>
          <w:sz w:val="21"/>
        </w:rPr>
        <w:t>strategi¬cally</w:t>
      </w:r>
      <w:proofErr w:type="spellEnd"/>
      <w:r>
        <w:rPr>
          <w:sz w:val="21"/>
        </w:rPr>
        <w:t xml:space="preserve"> important activities as speeding new products to market and providing superior customer</w:t>
      </w:r>
      <w:r>
        <w:rPr>
          <w:spacing w:val="-2"/>
          <w:sz w:val="21"/>
        </w:rPr>
        <w:t xml:space="preserve"> </w:t>
      </w:r>
      <w:r>
        <w:rPr>
          <w:sz w:val="21"/>
        </w:rPr>
        <w:t>service.</w:t>
      </w:r>
    </w:p>
    <w:p w14:paraId="112461AD" w14:textId="77777777" w:rsidR="00362881" w:rsidRDefault="00362881" w:rsidP="00362881">
      <w:pPr>
        <w:pStyle w:val="ListParagraph"/>
        <w:numPr>
          <w:ilvl w:val="2"/>
          <w:numId w:val="1"/>
        </w:numPr>
        <w:tabs>
          <w:tab w:val="left" w:pos="2040"/>
        </w:tabs>
        <w:spacing w:before="183" w:line="247" w:lineRule="auto"/>
        <w:ind w:right="1435"/>
        <w:jc w:val="both"/>
        <w:rPr>
          <w:sz w:val="21"/>
        </w:rPr>
      </w:pPr>
      <w:r>
        <w:rPr>
          <w:spacing w:val="-8"/>
          <w:sz w:val="21"/>
        </w:rPr>
        <w:t xml:space="preserve">To </w:t>
      </w:r>
      <w:r>
        <w:rPr>
          <w:sz w:val="21"/>
        </w:rPr>
        <w:t>achieve tight coordination company executives typically emphasize the necessity of cross-unit teamwork and cooperation and the importance of frequent back-and-forth communication.</w:t>
      </w:r>
    </w:p>
    <w:p w14:paraId="3BC3D575" w14:textId="77777777" w:rsidR="00362881" w:rsidRDefault="00362881" w:rsidP="00362881">
      <w:pPr>
        <w:pStyle w:val="ListParagraph"/>
        <w:numPr>
          <w:ilvl w:val="2"/>
          <w:numId w:val="1"/>
        </w:numPr>
        <w:tabs>
          <w:tab w:val="left" w:pos="2040"/>
        </w:tabs>
        <w:spacing w:before="183" w:line="247" w:lineRule="auto"/>
        <w:ind w:left="2038" w:right="1438"/>
        <w:jc w:val="both"/>
        <w:rPr>
          <w:sz w:val="21"/>
        </w:rPr>
      </w:pPr>
      <w:r>
        <w:rPr>
          <w:sz w:val="21"/>
        </w:rPr>
        <w:t xml:space="preserve">In many instances, the chief cause of ineffective cross-unit coordination rests with departmental- level managers and other key operating personnel who </w:t>
      </w:r>
      <w:proofErr w:type="gramStart"/>
      <w:r>
        <w:rPr>
          <w:sz w:val="21"/>
        </w:rPr>
        <w:t>don’t</w:t>
      </w:r>
      <w:proofErr w:type="gramEnd"/>
      <w:r>
        <w:rPr>
          <w:sz w:val="21"/>
        </w:rPr>
        <w:t xml:space="preserve"> or won’t spend the time and effort needed to partner with other organizational units in the capability-building</w:t>
      </w:r>
      <w:r>
        <w:rPr>
          <w:spacing w:val="-4"/>
          <w:sz w:val="21"/>
        </w:rPr>
        <w:t xml:space="preserve"> </w:t>
      </w:r>
      <w:r>
        <w:rPr>
          <w:sz w:val="21"/>
        </w:rPr>
        <w:t>process.</w:t>
      </w:r>
    </w:p>
    <w:p w14:paraId="62E0B867" w14:textId="77777777" w:rsidR="00362881" w:rsidRDefault="00362881" w:rsidP="00362881">
      <w:pPr>
        <w:pStyle w:val="Heading9"/>
        <w:numPr>
          <w:ilvl w:val="0"/>
          <w:numId w:val="1"/>
        </w:numPr>
        <w:tabs>
          <w:tab w:val="left" w:pos="1319"/>
        </w:tabs>
        <w:spacing w:before="184"/>
        <w:ind w:left="1318" w:hanging="256"/>
      </w:pPr>
      <w:r>
        <w:t>Facilitating Collaboration with External Partners and Strategic</w:t>
      </w:r>
      <w:r>
        <w:rPr>
          <w:spacing w:val="-17"/>
        </w:rPr>
        <w:t xml:space="preserve"> </w:t>
      </w:r>
      <w:r>
        <w:t>Allies</w:t>
      </w:r>
    </w:p>
    <w:p w14:paraId="620F2B85" w14:textId="77777777" w:rsidR="00362881" w:rsidRPr="00362881" w:rsidRDefault="00362881" w:rsidP="00362881">
      <w:pPr>
        <w:pStyle w:val="ListParagraph"/>
        <w:numPr>
          <w:ilvl w:val="1"/>
          <w:numId w:val="1"/>
        </w:numPr>
        <w:tabs>
          <w:tab w:val="left" w:pos="1678"/>
          <w:tab w:val="left" w:pos="1679"/>
        </w:tabs>
        <w:spacing w:before="188"/>
        <w:ind w:left="1678" w:hanging="361"/>
        <w:rPr>
          <w:sz w:val="21"/>
        </w:rPr>
      </w:pPr>
      <w:r>
        <w:rPr>
          <w:sz w:val="21"/>
        </w:rPr>
        <w:t>Organizational</w:t>
      </w:r>
      <w:r>
        <w:rPr>
          <w:spacing w:val="-16"/>
          <w:sz w:val="21"/>
        </w:rPr>
        <w:t xml:space="preserve"> </w:t>
      </w:r>
      <w:r>
        <w:rPr>
          <w:sz w:val="21"/>
        </w:rPr>
        <w:t>mechanisms—whether</w:t>
      </w:r>
      <w:r>
        <w:rPr>
          <w:spacing w:val="-16"/>
          <w:sz w:val="21"/>
        </w:rPr>
        <w:t xml:space="preserve"> </w:t>
      </w:r>
      <w:r>
        <w:rPr>
          <w:sz w:val="21"/>
        </w:rPr>
        <w:t>formal</w:t>
      </w:r>
      <w:r>
        <w:rPr>
          <w:spacing w:val="-16"/>
          <w:sz w:val="21"/>
        </w:rPr>
        <w:t xml:space="preserve"> </w:t>
      </w:r>
      <w:r>
        <w:rPr>
          <w:sz w:val="21"/>
        </w:rPr>
        <w:t>or</w:t>
      </w:r>
      <w:r>
        <w:rPr>
          <w:spacing w:val="-15"/>
          <w:sz w:val="21"/>
        </w:rPr>
        <w:t xml:space="preserve"> </w:t>
      </w:r>
      <w:r>
        <w:rPr>
          <w:sz w:val="21"/>
        </w:rPr>
        <w:t>informal—are</w:t>
      </w:r>
      <w:r>
        <w:rPr>
          <w:spacing w:val="-17"/>
          <w:sz w:val="21"/>
        </w:rPr>
        <w:t xml:space="preserve"> </w:t>
      </w:r>
      <w:r>
        <w:rPr>
          <w:sz w:val="21"/>
        </w:rPr>
        <w:t>also</w:t>
      </w:r>
      <w:r>
        <w:rPr>
          <w:spacing w:val="-16"/>
          <w:sz w:val="21"/>
        </w:rPr>
        <w:t xml:space="preserve"> </w:t>
      </w:r>
      <w:r>
        <w:rPr>
          <w:sz w:val="21"/>
        </w:rPr>
        <w:t>required</w:t>
      </w:r>
      <w:r>
        <w:rPr>
          <w:spacing w:val="-15"/>
          <w:sz w:val="21"/>
        </w:rPr>
        <w:t xml:space="preserve"> </w:t>
      </w:r>
      <w:r>
        <w:rPr>
          <w:sz w:val="21"/>
        </w:rPr>
        <w:t>to</w:t>
      </w:r>
      <w:r>
        <w:rPr>
          <w:spacing w:val="-16"/>
          <w:sz w:val="21"/>
        </w:rPr>
        <w:t xml:space="preserve"> </w:t>
      </w:r>
      <w:r>
        <w:rPr>
          <w:sz w:val="21"/>
        </w:rPr>
        <w:t>ensure</w:t>
      </w:r>
      <w:r>
        <w:rPr>
          <w:spacing w:val="-17"/>
          <w:sz w:val="21"/>
        </w:rPr>
        <w:t xml:space="preserve"> </w:t>
      </w:r>
      <w:r>
        <w:rPr>
          <w:sz w:val="21"/>
        </w:rPr>
        <w:t>effective</w:t>
      </w:r>
      <w:r>
        <w:rPr>
          <w:spacing w:val="-16"/>
          <w:sz w:val="21"/>
        </w:rPr>
        <w:t xml:space="preserve"> </w:t>
      </w:r>
      <w:r>
        <w:rPr>
          <w:sz w:val="21"/>
        </w:rPr>
        <w:t>working</w:t>
      </w:r>
      <w:r>
        <w:rPr>
          <w:sz w:val="21"/>
        </w:rPr>
        <w:t xml:space="preserve"> </w:t>
      </w:r>
      <w:bookmarkStart w:id="0" w:name="_GoBack"/>
      <w:bookmarkEnd w:id="0"/>
      <w:r>
        <w:t>relationships with each major outside constituency involved in strategy execution.</w:t>
      </w:r>
    </w:p>
    <w:p w14:paraId="7B0580ED" w14:textId="77777777" w:rsidR="00362881" w:rsidRDefault="00362881" w:rsidP="00362881">
      <w:pPr>
        <w:pStyle w:val="ListParagraph"/>
        <w:numPr>
          <w:ilvl w:val="1"/>
          <w:numId w:val="1"/>
        </w:numPr>
        <w:tabs>
          <w:tab w:val="left" w:pos="1679"/>
        </w:tabs>
        <w:spacing w:before="188" w:line="247" w:lineRule="auto"/>
        <w:ind w:left="1678" w:right="1437"/>
        <w:jc w:val="both"/>
        <w:rPr>
          <w:sz w:val="21"/>
        </w:rPr>
      </w:pPr>
      <w:r>
        <w:rPr>
          <w:sz w:val="21"/>
        </w:rPr>
        <w:t xml:space="preserve">Building organizational bridges with external allies </w:t>
      </w:r>
      <w:proofErr w:type="gramStart"/>
      <w:r>
        <w:rPr>
          <w:sz w:val="21"/>
        </w:rPr>
        <w:t>can be accomplished</w:t>
      </w:r>
      <w:proofErr w:type="gramEnd"/>
      <w:r>
        <w:rPr>
          <w:sz w:val="21"/>
        </w:rPr>
        <w:t xml:space="preserve"> </w:t>
      </w:r>
      <w:r>
        <w:rPr>
          <w:sz w:val="21"/>
        </w:rPr>
        <w:lastRenderedPageBreak/>
        <w:t>by appointing “relationship managers” with responsibility for making particular strategic partnerships or alliances generate the intended</w:t>
      </w:r>
      <w:r>
        <w:rPr>
          <w:spacing w:val="-1"/>
          <w:sz w:val="21"/>
        </w:rPr>
        <w:t xml:space="preserve"> </w:t>
      </w:r>
      <w:r>
        <w:rPr>
          <w:sz w:val="21"/>
        </w:rPr>
        <w:t>benefits.</w:t>
      </w:r>
    </w:p>
    <w:p w14:paraId="1D300EB8" w14:textId="77777777" w:rsidR="00362881" w:rsidRPr="00362881" w:rsidRDefault="00362881" w:rsidP="00362881">
      <w:pPr>
        <w:pStyle w:val="ListParagraph"/>
        <w:numPr>
          <w:ilvl w:val="1"/>
          <w:numId w:val="1"/>
        </w:numPr>
        <w:tabs>
          <w:tab w:val="left" w:pos="1677"/>
          <w:tab w:val="left" w:pos="1679"/>
        </w:tabs>
        <w:spacing w:before="184"/>
        <w:ind w:left="1678" w:hanging="361"/>
        <w:rPr>
          <w:sz w:val="21"/>
        </w:rPr>
      </w:pPr>
      <w:r>
        <w:rPr>
          <w:sz w:val="21"/>
        </w:rPr>
        <w:t>Organizing</w:t>
      </w:r>
      <w:r>
        <w:rPr>
          <w:spacing w:val="40"/>
          <w:sz w:val="21"/>
        </w:rPr>
        <w:t xml:space="preserve"> </w:t>
      </w:r>
      <w:r>
        <w:rPr>
          <w:sz w:val="21"/>
        </w:rPr>
        <w:t>and</w:t>
      </w:r>
      <w:r>
        <w:rPr>
          <w:spacing w:val="40"/>
          <w:sz w:val="21"/>
        </w:rPr>
        <w:t xml:space="preserve"> </w:t>
      </w:r>
      <w:r>
        <w:rPr>
          <w:sz w:val="21"/>
        </w:rPr>
        <w:t>managing</w:t>
      </w:r>
      <w:r>
        <w:rPr>
          <w:spacing w:val="40"/>
          <w:sz w:val="21"/>
        </w:rPr>
        <w:t xml:space="preserve"> </w:t>
      </w:r>
      <w:r>
        <w:rPr>
          <w:sz w:val="21"/>
        </w:rPr>
        <w:t>a</w:t>
      </w:r>
      <w:r>
        <w:rPr>
          <w:spacing w:val="40"/>
          <w:sz w:val="21"/>
        </w:rPr>
        <w:t xml:space="preserve"> </w:t>
      </w:r>
      <w:r>
        <w:rPr>
          <w:sz w:val="21"/>
        </w:rPr>
        <w:t>network</w:t>
      </w:r>
      <w:r>
        <w:rPr>
          <w:spacing w:val="40"/>
          <w:sz w:val="21"/>
        </w:rPr>
        <w:t xml:space="preserve"> </w:t>
      </w:r>
      <w:r>
        <w:rPr>
          <w:sz w:val="21"/>
        </w:rPr>
        <w:t>structure</w:t>
      </w:r>
      <w:r>
        <w:rPr>
          <w:spacing w:val="40"/>
          <w:sz w:val="21"/>
        </w:rPr>
        <w:t xml:space="preserve"> </w:t>
      </w:r>
      <w:r>
        <w:rPr>
          <w:sz w:val="21"/>
        </w:rPr>
        <w:t>provides</w:t>
      </w:r>
      <w:r>
        <w:rPr>
          <w:spacing w:val="40"/>
          <w:sz w:val="21"/>
        </w:rPr>
        <w:t xml:space="preserve"> </w:t>
      </w:r>
      <w:r>
        <w:rPr>
          <w:sz w:val="21"/>
        </w:rPr>
        <w:t>another</w:t>
      </w:r>
      <w:r>
        <w:rPr>
          <w:spacing w:val="40"/>
          <w:sz w:val="21"/>
        </w:rPr>
        <w:t xml:space="preserve"> </w:t>
      </w:r>
      <w:r>
        <w:rPr>
          <w:sz w:val="21"/>
        </w:rPr>
        <w:t>mechanism</w:t>
      </w:r>
      <w:r>
        <w:rPr>
          <w:spacing w:val="40"/>
          <w:sz w:val="21"/>
        </w:rPr>
        <w:t xml:space="preserve"> </w:t>
      </w:r>
      <w:r>
        <w:rPr>
          <w:sz w:val="21"/>
        </w:rPr>
        <w:t>for</w:t>
      </w:r>
      <w:r>
        <w:rPr>
          <w:spacing w:val="40"/>
          <w:sz w:val="21"/>
        </w:rPr>
        <w:t xml:space="preserve"> </w:t>
      </w:r>
      <w:r>
        <w:rPr>
          <w:sz w:val="21"/>
        </w:rPr>
        <w:t>encouraging</w:t>
      </w:r>
      <w:r>
        <w:rPr>
          <w:spacing w:val="40"/>
          <w:sz w:val="21"/>
        </w:rPr>
        <w:t xml:space="preserve"> </w:t>
      </w:r>
      <w:r>
        <w:rPr>
          <w:sz w:val="21"/>
        </w:rPr>
        <w:t>more</w:t>
      </w:r>
      <w:r>
        <w:rPr>
          <w:sz w:val="21"/>
        </w:rPr>
        <w:t xml:space="preserve"> </w:t>
      </w:r>
      <w:r>
        <w:t>effective collaboration and cooperation among external partners.</w:t>
      </w:r>
    </w:p>
    <w:p w14:paraId="57B15DD1" w14:textId="77777777" w:rsidR="00362881" w:rsidRDefault="00362881" w:rsidP="00362881">
      <w:pPr>
        <w:pStyle w:val="BodyText"/>
        <w:rPr>
          <w:sz w:val="20"/>
        </w:rPr>
      </w:pPr>
    </w:p>
    <w:p w14:paraId="4A6904E0" w14:textId="77777777" w:rsidR="00362881" w:rsidRDefault="00362881" w:rsidP="00362881">
      <w:pPr>
        <w:pStyle w:val="BodyText"/>
        <w:rPr>
          <w:sz w:val="11"/>
        </w:rPr>
      </w:pPr>
    </w:p>
    <w:tbl>
      <w:tblPr>
        <w:tblW w:w="0" w:type="auto"/>
        <w:tblInd w:w="1720" w:type="dxa"/>
        <w:tblLayout w:type="fixed"/>
        <w:tblCellMar>
          <w:left w:w="0" w:type="dxa"/>
          <w:right w:w="0" w:type="dxa"/>
        </w:tblCellMar>
        <w:tblLook w:val="01E0" w:firstRow="1" w:lastRow="1" w:firstColumn="1" w:lastColumn="1" w:noHBand="0" w:noVBand="0"/>
      </w:tblPr>
      <w:tblGrid>
        <w:gridCol w:w="837"/>
        <w:gridCol w:w="6990"/>
      </w:tblGrid>
      <w:tr w:rsidR="00362881" w14:paraId="7C167F05" w14:textId="77777777" w:rsidTr="00DC7FCB">
        <w:trPr>
          <w:trHeight w:val="360"/>
        </w:trPr>
        <w:tc>
          <w:tcPr>
            <w:tcW w:w="837" w:type="dxa"/>
            <w:shd w:val="clear" w:color="auto" w:fill="007191"/>
          </w:tcPr>
          <w:p w14:paraId="39ECD912" w14:textId="77777777" w:rsidR="00362881" w:rsidRDefault="00362881" w:rsidP="00DC7FCB">
            <w:pPr>
              <w:pStyle w:val="TableParagraph"/>
              <w:spacing w:before="39"/>
              <w:ind w:left="106"/>
              <w:rPr>
                <w:rFonts w:ascii="Proxima Nova Black"/>
                <w:b/>
                <w:sz w:val="24"/>
              </w:rPr>
            </w:pPr>
            <w:r>
              <w:rPr>
                <w:rFonts w:ascii="Proxima Nova Black"/>
                <w:b/>
                <w:color w:val="FFFFFF"/>
                <w:sz w:val="24"/>
              </w:rPr>
              <w:t>CORE</w:t>
            </w:r>
          </w:p>
        </w:tc>
        <w:tc>
          <w:tcPr>
            <w:tcW w:w="6990" w:type="dxa"/>
            <w:tcBorders>
              <w:top w:val="single" w:sz="8" w:space="0" w:color="007191"/>
              <w:bottom w:val="single" w:sz="8" w:space="0" w:color="007191"/>
            </w:tcBorders>
          </w:tcPr>
          <w:p w14:paraId="4E505D42" w14:textId="77777777" w:rsidR="00362881" w:rsidRDefault="00362881" w:rsidP="00DC7FCB">
            <w:pPr>
              <w:pStyle w:val="TableParagraph"/>
              <w:spacing w:before="33"/>
              <w:ind w:left="49"/>
              <w:rPr>
                <w:rFonts w:ascii="Helvetica"/>
                <w:sz w:val="24"/>
              </w:rPr>
            </w:pPr>
            <w:r>
              <w:rPr>
                <w:rFonts w:ascii="Helvetica"/>
                <w:color w:val="8E2D5E"/>
                <w:sz w:val="24"/>
              </w:rPr>
              <w:t>CONCEPT</w:t>
            </w:r>
          </w:p>
        </w:tc>
      </w:tr>
      <w:tr w:rsidR="00362881" w14:paraId="4360AF7E" w14:textId="77777777" w:rsidTr="00DC7FCB">
        <w:trPr>
          <w:trHeight w:val="620"/>
        </w:trPr>
        <w:tc>
          <w:tcPr>
            <w:tcW w:w="7827" w:type="dxa"/>
            <w:gridSpan w:val="2"/>
            <w:tcBorders>
              <w:top w:val="single" w:sz="8" w:space="0" w:color="007191"/>
              <w:bottom w:val="single" w:sz="8" w:space="0" w:color="007191"/>
            </w:tcBorders>
            <w:shd w:val="clear" w:color="auto" w:fill="D9E2EC"/>
          </w:tcPr>
          <w:p w14:paraId="0613DF0D" w14:textId="77777777" w:rsidR="00362881" w:rsidRDefault="00362881" w:rsidP="00DC7FCB">
            <w:pPr>
              <w:pStyle w:val="TableParagraph"/>
              <w:spacing w:before="56" w:line="256" w:lineRule="auto"/>
              <w:ind w:left="86" w:right="102"/>
              <w:rPr>
                <w:sz w:val="20"/>
              </w:rPr>
            </w:pPr>
            <w:r>
              <w:rPr>
                <w:sz w:val="20"/>
              </w:rPr>
              <w:t xml:space="preserve">A </w:t>
            </w:r>
            <w:r>
              <w:rPr>
                <w:rFonts w:ascii="Proxima Nova"/>
                <w:b/>
                <w:sz w:val="20"/>
              </w:rPr>
              <w:t xml:space="preserve">network structure </w:t>
            </w:r>
            <w:r>
              <w:rPr>
                <w:sz w:val="20"/>
              </w:rPr>
              <w:t>is the arrangement linking a number of independent organizations involved in some common undertaking.</w:t>
            </w:r>
          </w:p>
        </w:tc>
      </w:tr>
    </w:tbl>
    <w:p w14:paraId="6F395055" w14:textId="77777777" w:rsidR="00362881" w:rsidRDefault="00362881" w:rsidP="00362881">
      <w:pPr>
        <w:pStyle w:val="BodyText"/>
        <w:spacing w:before="5"/>
        <w:rPr>
          <w:sz w:val="18"/>
        </w:rPr>
      </w:pPr>
    </w:p>
    <w:p w14:paraId="04CBCBBD" w14:textId="77777777" w:rsidR="00362881" w:rsidRDefault="00362881" w:rsidP="00362881">
      <w:pPr>
        <w:pStyle w:val="Heading9"/>
        <w:numPr>
          <w:ilvl w:val="0"/>
          <w:numId w:val="1"/>
        </w:numPr>
        <w:tabs>
          <w:tab w:val="left" w:pos="1320"/>
        </w:tabs>
        <w:spacing w:before="91"/>
        <w:ind w:hanging="255"/>
      </w:pPr>
      <w:r>
        <w:t xml:space="preserve">Further Perspectives on Structuring the </w:t>
      </w:r>
      <w:r>
        <w:rPr>
          <w:spacing w:val="-3"/>
        </w:rPr>
        <w:t>Work</w:t>
      </w:r>
      <w:r>
        <w:rPr>
          <w:spacing w:val="-11"/>
        </w:rPr>
        <w:t xml:space="preserve"> </w:t>
      </w:r>
      <w:r>
        <w:t>Effort</w:t>
      </w:r>
    </w:p>
    <w:p w14:paraId="1953B2B5" w14:textId="77777777" w:rsidR="00362881" w:rsidRPr="00362881" w:rsidRDefault="00362881" w:rsidP="00362881">
      <w:pPr>
        <w:pStyle w:val="ListParagraph"/>
        <w:numPr>
          <w:ilvl w:val="0"/>
          <w:numId w:val="7"/>
        </w:numPr>
        <w:tabs>
          <w:tab w:val="left" w:pos="1680"/>
        </w:tabs>
        <w:spacing w:before="188" w:line="247" w:lineRule="auto"/>
        <w:ind w:right="1438"/>
        <w:jc w:val="both"/>
        <w:rPr>
          <w:sz w:val="21"/>
        </w:rPr>
      </w:pPr>
      <w:r w:rsidRPr="00362881">
        <w:rPr>
          <w:sz w:val="21"/>
        </w:rPr>
        <w:t xml:space="preserve">All organization designs have their strategy-related strengths and weaknesses. </w:t>
      </w:r>
      <w:r w:rsidRPr="00362881">
        <w:rPr>
          <w:spacing w:val="-8"/>
          <w:sz w:val="21"/>
        </w:rPr>
        <w:t xml:space="preserve">To </w:t>
      </w:r>
      <w:r w:rsidRPr="00362881">
        <w:rPr>
          <w:sz w:val="21"/>
        </w:rPr>
        <w:t xml:space="preserve">do a good job of matching structure to </w:t>
      </w:r>
      <w:r w:rsidRPr="00362881">
        <w:rPr>
          <w:spacing w:val="-3"/>
          <w:sz w:val="21"/>
        </w:rPr>
        <w:t xml:space="preserve">strategy, </w:t>
      </w:r>
      <w:r w:rsidRPr="00362881">
        <w:rPr>
          <w:sz w:val="21"/>
        </w:rPr>
        <w:t>strategy implementers first have to pick a basic design and modify it as needed to fit the company’s particular business lineup. They must</w:t>
      </w:r>
      <w:r w:rsidRPr="00362881">
        <w:rPr>
          <w:spacing w:val="-12"/>
          <w:sz w:val="21"/>
        </w:rPr>
        <w:t xml:space="preserve"> </w:t>
      </w:r>
      <w:r w:rsidRPr="00362881">
        <w:rPr>
          <w:sz w:val="21"/>
        </w:rPr>
        <w:t>then:</w:t>
      </w:r>
    </w:p>
    <w:p w14:paraId="3AFB8134" w14:textId="77777777" w:rsidR="00362881" w:rsidRDefault="00362881" w:rsidP="00362881">
      <w:pPr>
        <w:pStyle w:val="ListParagraph"/>
        <w:numPr>
          <w:ilvl w:val="1"/>
          <w:numId w:val="7"/>
        </w:numPr>
        <w:tabs>
          <w:tab w:val="left" w:pos="2039"/>
          <w:tab w:val="left" w:pos="2040"/>
        </w:tabs>
        <w:spacing w:before="184" w:line="247" w:lineRule="auto"/>
        <w:ind w:right="1437"/>
        <w:rPr>
          <w:sz w:val="21"/>
        </w:rPr>
      </w:pPr>
      <w:r>
        <w:rPr>
          <w:sz w:val="21"/>
        </w:rPr>
        <w:t>Supplement the design with appropriate coordinating mechanisms (cross-functional task forces, special project teams, self-contained work teams, and so on)</w:t>
      </w:r>
      <w:r>
        <w:rPr>
          <w:spacing w:val="-8"/>
          <w:sz w:val="21"/>
        </w:rPr>
        <w:t xml:space="preserve"> </w:t>
      </w:r>
      <w:r>
        <w:rPr>
          <w:sz w:val="21"/>
        </w:rPr>
        <w:t>and</w:t>
      </w:r>
    </w:p>
    <w:p w14:paraId="5D986B40" w14:textId="77777777" w:rsidR="00362881" w:rsidRPr="00362881" w:rsidRDefault="00362881" w:rsidP="00362881">
      <w:pPr>
        <w:pStyle w:val="ListParagraph"/>
        <w:numPr>
          <w:ilvl w:val="1"/>
          <w:numId w:val="7"/>
        </w:numPr>
        <w:tabs>
          <w:tab w:val="left" w:pos="2039"/>
          <w:tab w:val="left" w:pos="2040"/>
        </w:tabs>
        <w:spacing w:before="183" w:line="247" w:lineRule="auto"/>
        <w:ind w:right="1437"/>
        <w:rPr>
          <w:sz w:val="21"/>
        </w:rPr>
      </w:pPr>
      <w:r>
        <w:rPr>
          <w:sz w:val="21"/>
        </w:rPr>
        <w:t xml:space="preserve">Institute whatever networking and communications arrangements it takes to support effective execution of the </w:t>
      </w:r>
      <w:r>
        <w:rPr>
          <w:spacing w:val="-3"/>
          <w:sz w:val="21"/>
        </w:rPr>
        <w:t>firm’s</w:t>
      </w:r>
      <w:r>
        <w:rPr>
          <w:spacing w:val="-2"/>
          <w:sz w:val="21"/>
        </w:rPr>
        <w:t xml:space="preserve"> </w:t>
      </w:r>
      <w:r>
        <w:rPr>
          <w:spacing w:val="-3"/>
          <w:sz w:val="21"/>
        </w:rPr>
        <w:t>strategy.</w:t>
      </w:r>
    </w:p>
    <w:p w14:paraId="3B575B67" w14:textId="77777777" w:rsidR="005700DE" w:rsidRPr="00362881" w:rsidRDefault="00362881" w:rsidP="00362881">
      <w:pPr>
        <w:pStyle w:val="ListParagraph"/>
        <w:numPr>
          <w:ilvl w:val="0"/>
          <w:numId w:val="7"/>
        </w:numPr>
        <w:tabs>
          <w:tab w:val="left" w:pos="2039"/>
          <w:tab w:val="left" w:pos="2040"/>
        </w:tabs>
        <w:spacing w:before="183" w:line="247" w:lineRule="auto"/>
        <w:ind w:right="1437"/>
        <w:rPr>
          <w:sz w:val="21"/>
        </w:rPr>
      </w:pPr>
      <w:r w:rsidRPr="00362881">
        <w:rPr>
          <w:sz w:val="21"/>
        </w:rPr>
        <w:t xml:space="preserve">Effectively managing both internal organization processes and external collaboration to create </w:t>
      </w:r>
      <w:r w:rsidRPr="00362881">
        <w:rPr>
          <w:spacing w:val="-4"/>
          <w:sz w:val="21"/>
        </w:rPr>
        <w:t xml:space="preserve">and </w:t>
      </w:r>
      <w:r w:rsidRPr="00362881">
        <w:rPr>
          <w:sz w:val="21"/>
        </w:rPr>
        <w:t>develop</w:t>
      </w:r>
      <w:r w:rsidRPr="00362881">
        <w:rPr>
          <w:spacing w:val="-10"/>
          <w:sz w:val="21"/>
        </w:rPr>
        <w:t xml:space="preserve"> </w:t>
      </w:r>
      <w:r w:rsidRPr="00362881">
        <w:rPr>
          <w:sz w:val="21"/>
        </w:rPr>
        <w:t>competitively</w:t>
      </w:r>
      <w:r w:rsidRPr="00362881">
        <w:rPr>
          <w:spacing w:val="-11"/>
          <w:sz w:val="21"/>
        </w:rPr>
        <w:t xml:space="preserve"> </w:t>
      </w:r>
      <w:r w:rsidRPr="00362881">
        <w:rPr>
          <w:sz w:val="21"/>
        </w:rPr>
        <w:t>valuable</w:t>
      </w:r>
      <w:r w:rsidRPr="00362881">
        <w:rPr>
          <w:spacing w:val="-10"/>
          <w:sz w:val="21"/>
        </w:rPr>
        <w:t xml:space="preserve"> </w:t>
      </w:r>
      <w:r w:rsidRPr="00362881">
        <w:rPr>
          <w:sz w:val="21"/>
        </w:rPr>
        <w:t>organizational</w:t>
      </w:r>
      <w:r w:rsidRPr="00362881">
        <w:rPr>
          <w:spacing w:val="-11"/>
          <w:sz w:val="21"/>
        </w:rPr>
        <w:t xml:space="preserve"> </w:t>
      </w:r>
      <w:r w:rsidRPr="00362881">
        <w:rPr>
          <w:sz w:val="21"/>
        </w:rPr>
        <w:t>capabilities</w:t>
      </w:r>
      <w:r w:rsidRPr="00362881">
        <w:rPr>
          <w:spacing w:val="-10"/>
          <w:sz w:val="21"/>
        </w:rPr>
        <w:t xml:space="preserve"> </w:t>
      </w:r>
      <w:r w:rsidRPr="00362881">
        <w:rPr>
          <w:sz w:val="21"/>
        </w:rPr>
        <w:t>remains</w:t>
      </w:r>
      <w:r w:rsidRPr="00362881">
        <w:rPr>
          <w:spacing w:val="-10"/>
          <w:sz w:val="21"/>
        </w:rPr>
        <w:t xml:space="preserve"> </w:t>
      </w:r>
      <w:r w:rsidRPr="00362881">
        <w:rPr>
          <w:sz w:val="21"/>
        </w:rPr>
        <w:t>a</w:t>
      </w:r>
      <w:r w:rsidRPr="00362881">
        <w:rPr>
          <w:spacing w:val="-10"/>
          <w:sz w:val="21"/>
        </w:rPr>
        <w:t xml:space="preserve"> </w:t>
      </w:r>
      <w:r w:rsidRPr="00362881">
        <w:rPr>
          <w:sz w:val="21"/>
        </w:rPr>
        <w:t>top</w:t>
      </w:r>
      <w:r w:rsidRPr="00362881">
        <w:rPr>
          <w:spacing w:val="-10"/>
          <w:sz w:val="21"/>
        </w:rPr>
        <w:t xml:space="preserve"> </w:t>
      </w:r>
      <w:r w:rsidRPr="00362881">
        <w:rPr>
          <w:sz w:val="21"/>
        </w:rPr>
        <w:t>challenge</w:t>
      </w:r>
      <w:r w:rsidRPr="00362881">
        <w:rPr>
          <w:spacing w:val="-10"/>
          <w:sz w:val="21"/>
        </w:rPr>
        <w:t xml:space="preserve"> </w:t>
      </w:r>
      <w:r w:rsidRPr="00362881">
        <w:rPr>
          <w:sz w:val="21"/>
        </w:rPr>
        <w:t>for</w:t>
      </w:r>
      <w:r w:rsidRPr="00362881">
        <w:rPr>
          <w:spacing w:val="-9"/>
          <w:sz w:val="21"/>
        </w:rPr>
        <w:t xml:space="preserve"> </w:t>
      </w:r>
      <w:r w:rsidRPr="00362881">
        <w:rPr>
          <w:sz w:val="21"/>
        </w:rPr>
        <w:t>senior</w:t>
      </w:r>
      <w:r w:rsidRPr="00362881">
        <w:rPr>
          <w:spacing w:val="-10"/>
          <w:sz w:val="21"/>
        </w:rPr>
        <w:t xml:space="preserve"> </w:t>
      </w:r>
      <w:r w:rsidRPr="00362881">
        <w:rPr>
          <w:sz w:val="21"/>
        </w:rPr>
        <w:t>executives in today’s</w:t>
      </w:r>
      <w:r w:rsidRPr="00362881">
        <w:rPr>
          <w:spacing w:val="-2"/>
          <w:sz w:val="21"/>
        </w:rPr>
        <w:t xml:space="preserve"> </w:t>
      </w:r>
      <w:r w:rsidRPr="00362881">
        <w:rPr>
          <w:sz w:val="21"/>
        </w:rPr>
        <w:t>companies.</w:t>
      </w:r>
    </w:p>
    <w:sectPr w:rsidR="005700DE" w:rsidRPr="00362881">
      <w:headerReference w:type="default" r:id="rId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Proxima Nova Rg">
    <w:altName w:val="Tahoma"/>
    <w:panose1 w:val="00000000000000000000"/>
    <w:charset w:val="00"/>
    <w:family w:val="modern"/>
    <w:notTrueType/>
    <w:pitch w:val="variable"/>
    <w:sig w:usb0="A00002EF" w:usb1="5000E0FB" w:usb2="00000000" w:usb3="00000000" w:csb0="0000019F" w:csb1="00000000"/>
  </w:font>
  <w:font w:name="Helvetica">
    <w:panose1 w:val="020B0604020202020204"/>
    <w:charset w:val="00"/>
    <w:family w:val="swiss"/>
    <w:pitch w:val="variable"/>
    <w:sig w:usb0="E0002EFF" w:usb1="C000785B" w:usb2="00000009" w:usb3="00000000" w:csb0="000001FF" w:csb1="00000000"/>
  </w:font>
  <w:font w:name="Proxima Nova">
    <w:altName w:val="Myriad Pro Cond"/>
    <w:panose1 w:val="00000000000000000000"/>
    <w:charset w:val="00"/>
    <w:family w:val="modern"/>
    <w:notTrueType/>
    <w:pitch w:val="variable"/>
    <w:sig w:usb0="20000287" w:usb1="00000001" w:usb2="00000000" w:usb3="00000000" w:csb0="0000019F" w:csb1="00000000"/>
  </w:font>
  <w:font w:name="Proxima Nova Semibold">
    <w:altName w:val="Myriad Pro Cond"/>
    <w:panose1 w:val="00000000000000000000"/>
    <w:charset w:val="00"/>
    <w:family w:val="modern"/>
    <w:notTrueType/>
    <w:pitch w:val="variable"/>
    <w:sig w:usb0="20000287"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Neutra Text TF Alt">
    <w:altName w:val="Calibri"/>
    <w:charset w:val="00"/>
    <w:family w:val="auto"/>
    <w:pitch w:val="variable"/>
    <w:sig w:usb0="800000AF" w:usb1="4000204A" w:usb2="00000000" w:usb3="00000000" w:csb0="00000009" w:csb1="00000000"/>
  </w:font>
  <w:font w:name="Proxima Nova Black">
    <w:altName w:val="Tahoma"/>
    <w:panose1 w:val="00000000000000000000"/>
    <w:charset w:val="00"/>
    <w:family w:val="modern"/>
    <w:notTrueType/>
    <w:pitch w:val="variable"/>
    <w:sig w:usb0="20000287" w:usb1="00000001" w:usb2="00000000" w:usb3="00000000" w:csb0="0000019F" w:csb1="00000000"/>
  </w:font>
  <w:font w:name="Proxima Nova Light">
    <w:altName w:val="Myriad Pro Cond"/>
    <w:panose1 w:val="00000000000000000000"/>
    <w:charset w:val="00"/>
    <w:family w:val="modern"/>
    <w:notTrueType/>
    <w:pitch w:val="variable"/>
    <w:sig w:usb0="20000287" w:usb1="00000001"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0642C1" w14:textId="77777777" w:rsidR="001C120B" w:rsidRDefault="00362881">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04547F"/>
    <w:multiLevelType w:val="hybridMultilevel"/>
    <w:tmpl w:val="920A1476"/>
    <w:lvl w:ilvl="0" w:tplc="57E089DC">
      <w:start w:val="1"/>
      <w:numFmt w:val="decimal"/>
      <w:lvlText w:val="%1."/>
      <w:lvlJc w:val="left"/>
      <w:pPr>
        <w:ind w:left="1679" w:hanging="360"/>
      </w:pPr>
      <w:rPr>
        <w:rFonts w:ascii="Times New Roman" w:eastAsia="Times New Roman" w:hAnsi="Times New Roman" w:cs="Times New Roman" w:hint="default"/>
        <w:spacing w:val="-12"/>
        <w:w w:val="100"/>
        <w:sz w:val="21"/>
        <w:szCs w:val="21"/>
        <w:lang w:val="en-US" w:eastAsia="en-US" w:bidi="en-US"/>
      </w:rPr>
    </w:lvl>
    <w:lvl w:ilvl="1" w:tplc="5AAA94CC">
      <w:start w:val="1"/>
      <w:numFmt w:val="lowerLetter"/>
      <w:lvlText w:val="%2."/>
      <w:lvlJc w:val="left"/>
      <w:pPr>
        <w:ind w:left="2040" w:hanging="361"/>
      </w:pPr>
      <w:rPr>
        <w:rFonts w:ascii="Times New Roman" w:eastAsia="Times New Roman" w:hAnsi="Times New Roman" w:cs="Times New Roman" w:hint="default"/>
        <w:spacing w:val="-4"/>
        <w:w w:val="96"/>
        <w:sz w:val="21"/>
        <w:szCs w:val="21"/>
        <w:lang w:val="en-US" w:eastAsia="en-US" w:bidi="en-US"/>
      </w:rPr>
    </w:lvl>
    <w:lvl w:ilvl="2" w:tplc="BF14D9E2">
      <w:numFmt w:val="bullet"/>
      <w:lvlText w:val="•"/>
      <w:lvlJc w:val="left"/>
      <w:pPr>
        <w:ind w:left="2040" w:hanging="361"/>
      </w:pPr>
      <w:rPr>
        <w:rFonts w:hint="default"/>
        <w:lang w:val="en-US" w:eastAsia="en-US" w:bidi="en-US"/>
      </w:rPr>
    </w:lvl>
    <w:lvl w:ilvl="3" w:tplc="43FEE9FC">
      <w:numFmt w:val="bullet"/>
      <w:lvlText w:val="•"/>
      <w:lvlJc w:val="left"/>
      <w:pPr>
        <w:ind w:left="3255" w:hanging="361"/>
      </w:pPr>
      <w:rPr>
        <w:rFonts w:hint="default"/>
        <w:lang w:val="en-US" w:eastAsia="en-US" w:bidi="en-US"/>
      </w:rPr>
    </w:lvl>
    <w:lvl w:ilvl="4" w:tplc="2C6ED946">
      <w:numFmt w:val="bullet"/>
      <w:lvlText w:val="•"/>
      <w:lvlJc w:val="left"/>
      <w:pPr>
        <w:ind w:left="4470" w:hanging="361"/>
      </w:pPr>
      <w:rPr>
        <w:rFonts w:hint="default"/>
        <w:lang w:val="en-US" w:eastAsia="en-US" w:bidi="en-US"/>
      </w:rPr>
    </w:lvl>
    <w:lvl w:ilvl="5" w:tplc="E0F6CB2E">
      <w:numFmt w:val="bullet"/>
      <w:lvlText w:val="•"/>
      <w:lvlJc w:val="left"/>
      <w:pPr>
        <w:ind w:left="5685" w:hanging="361"/>
      </w:pPr>
      <w:rPr>
        <w:rFonts w:hint="default"/>
        <w:lang w:val="en-US" w:eastAsia="en-US" w:bidi="en-US"/>
      </w:rPr>
    </w:lvl>
    <w:lvl w:ilvl="6" w:tplc="5E181296">
      <w:numFmt w:val="bullet"/>
      <w:lvlText w:val="•"/>
      <w:lvlJc w:val="left"/>
      <w:pPr>
        <w:ind w:left="6900" w:hanging="361"/>
      </w:pPr>
      <w:rPr>
        <w:rFonts w:hint="default"/>
        <w:lang w:val="en-US" w:eastAsia="en-US" w:bidi="en-US"/>
      </w:rPr>
    </w:lvl>
    <w:lvl w:ilvl="7" w:tplc="588E9DB4">
      <w:numFmt w:val="bullet"/>
      <w:lvlText w:val="•"/>
      <w:lvlJc w:val="left"/>
      <w:pPr>
        <w:ind w:left="8115" w:hanging="361"/>
      </w:pPr>
      <w:rPr>
        <w:rFonts w:hint="default"/>
        <w:lang w:val="en-US" w:eastAsia="en-US" w:bidi="en-US"/>
      </w:rPr>
    </w:lvl>
    <w:lvl w:ilvl="8" w:tplc="99F60826">
      <w:numFmt w:val="bullet"/>
      <w:lvlText w:val="•"/>
      <w:lvlJc w:val="left"/>
      <w:pPr>
        <w:ind w:left="9330" w:hanging="361"/>
      </w:pPr>
      <w:rPr>
        <w:rFonts w:hint="default"/>
        <w:lang w:val="en-US" w:eastAsia="en-US" w:bidi="en-US"/>
      </w:rPr>
    </w:lvl>
  </w:abstractNum>
  <w:abstractNum w:abstractNumId="1" w15:restartNumberingAfterBreak="0">
    <w:nsid w:val="1C312BB3"/>
    <w:multiLevelType w:val="hybridMultilevel"/>
    <w:tmpl w:val="7554882C"/>
    <w:lvl w:ilvl="0" w:tplc="60AE7B60">
      <w:start w:val="1"/>
      <w:numFmt w:val="upperLetter"/>
      <w:lvlText w:val="%1."/>
      <w:lvlJc w:val="left"/>
      <w:pPr>
        <w:ind w:left="1309" w:hanging="257"/>
      </w:pPr>
      <w:rPr>
        <w:rFonts w:ascii="Times New Roman" w:eastAsia="Times New Roman" w:hAnsi="Times New Roman" w:cs="Times New Roman" w:hint="default"/>
        <w:b/>
        <w:bCs/>
        <w:spacing w:val="-1"/>
        <w:w w:val="100"/>
        <w:sz w:val="21"/>
        <w:szCs w:val="21"/>
        <w:lang w:val="en-US" w:eastAsia="en-US" w:bidi="en-US"/>
      </w:rPr>
    </w:lvl>
    <w:lvl w:ilvl="1" w:tplc="95DCC28C">
      <w:start w:val="1"/>
      <w:numFmt w:val="decimal"/>
      <w:lvlText w:val="%2."/>
      <w:lvlJc w:val="left"/>
      <w:pPr>
        <w:ind w:left="1679" w:hanging="360"/>
      </w:pPr>
      <w:rPr>
        <w:rFonts w:ascii="Times New Roman" w:eastAsia="Times New Roman" w:hAnsi="Times New Roman" w:cs="Times New Roman" w:hint="default"/>
        <w:spacing w:val="-5"/>
        <w:w w:val="100"/>
        <w:sz w:val="21"/>
        <w:szCs w:val="21"/>
        <w:lang w:val="en-US" w:eastAsia="en-US" w:bidi="en-US"/>
      </w:rPr>
    </w:lvl>
    <w:lvl w:ilvl="2" w:tplc="2CBEDD08">
      <w:start w:val="1"/>
      <w:numFmt w:val="lowerLetter"/>
      <w:lvlText w:val="%3."/>
      <w:lvlJc w:val="left"/>
      <w:pPr>
        <w:ind w:left="2040" w:hanging="361"/>
      </w:pPr>
      <w:rPr>
        <w:rFonts w:ascii="Times New Roman" w:eastAsia="Times New Roman" w:hAnsi="Times New Roman" w:cs="Times New Roman" w:hint="default"/>
        <w:spacing w:val="-1"/>
        <w:w w:val="97"/>
        <w:sz w:val="21"/>
        <w:szCs w:val="21"/>
        <w:lang w:val="en-US" w:eastAsia="en-US" w:bidi="en-US"/>
      </w:rPr>
    </w:lvl>
    <w:lvl w:ilvl="3" w:tplc="08C4CA40">
      <w:numFmt w:val="bullet"/>
      <w:lvlText w:val="•"/>
      <w:lvlJc w:val="left"/>
      <w:pPr>
        <w:ind w:left="3255" w:hanging="361"/>
      </w:pPr>
      <w:rPr>
        <w:rFonts w:hint="default"/>
        <w:lang w:val="en-US" w:eastAsia="en-US" w:bidi="en-US"/>
      </w:rPr>
    </w:lvl>
    <w:lvl w:ilvl="4" w:tplc="9556ACB4">
      <w:numFmt w:val="bullet"/>
      <w:lvlText w:val="•"/>
      <w:lvlJc w:val="left"/>
      <w:pPr>
        <w:ind w:left="4470" w:hanging="361"/>
      </w:pPr>
      <w:rPr>
        <w:rFonts w:hint="default"/>
        <w:lang w:val="en-US" w:eastAsia="en-US" w:bidi="en-US"/>
      </w:rPr>
    </w:lvl>
    <w:lvl w:ilvl="5" w:tplc="F9EC53F2">
      <w:numFmt w:val="bullet"/>
      <w:lvlText w:val="•"/>
      <w:lvlJc w:val="left"/>
      <w:pPr>
        <w:ind w:left="5685" w:hanging="361"/>
      </w:pPr>
      <w:rPr>
        <w:rFonts w:hint="default"/>
        <w:lang w:val="en-US" w:eastAsia="en-US" w:bidi="en-US"/>
      </w:rPr>
    </w:lvl>
    <w:lvl w:ilvl="6" w:tplc="C9C4E548">
      <w:numFmt w:val="bullet"/>
      <w:lvlText w:val="•"/>
      <w:lvlJc w:val="left"/>
      <w:pPr>
        <w:ind w:left="6900" w:hanging="361"/>
      </w:pPr>
      <w:rPr>
        <w:rFonts w:hint="default"/>
        <w:lang w:val="en-US" w:eastAsia="en-US" w:bidi="en-US"/>
      </w:rPr>
    </w:lvl>
    <w:lvl w:ilvl="7" w:tplc="AEA6C28C">
      <w:numFmt w:val="bullet"/>
      <w:lvlText w:val="•"/>
      <w:lvlJc w:val="left"/>
      <w:pPr>
        <w:ind w:left="8115" w:hanging="361"/>
      </w:pPr>
      <w:rPr>
        <w:rFonts w:hint="default"/>
        <w:lang w:val="en-US" w:eastAsia="en-US" w:bidi="en-US"/>
      </w:rPr>
    </w:lvl>
    <w:lvl w:ilvl="8" w:tplc="F6301F40">
      <w:numFmt w:val="bullet"/>
      <w:lvlText w:val="•"/>
      <w:lvlJc w:val="left"/>
      <w:pPr>
        <w:ind w:left="9330" w:hanging="361"/>
      </w:pPr>
      <w:rPr>
        <w:rFonts w:hint="default"/>
        <w:lang w:val="en-US" w:eastAsia="en-US" w:bidi="en-US"/>
      </w:rPr>
    </w:lvl>
  </w:abstractNum>
  <w:abstractNum w:abstractNumId="2" w15:restartNumberingAfterBreak="0">
    <w:nsid w:val="1F15187D"/>
    <w:multiLevelType w:val="hybridMultilevel"/>
    <w:tmpl w:val="3B906356"/>
    <w:lvl w:ilvl="0" w:tplc="588A2CA0">
      <w:start w:val="1"/>
      <w:numFmt w:val="decimal"/>
      <w:lvlText w:val="%1."/>
      <w:lvlJc w:val="left"/>
      <w:pPr>
        <w:ind w:left="1319" w:hanging="360"/>
        <w:jc w:val="right"/>
      </w:pPr>
      <w:rPr>
        <w:rFonts w:ascii="Times New Roman" w:eastAsia="Times New Roman" w:hAnsi="Times New Roman" w:cs="Times New Roman" w:hint="default"/>
        <w:spacing w:val="-14"/>
        <w:w w:val="98"/>
        <w:sz w:val="21"/>
        <w:szCs w:val="21"/>
        <w:lang w:val="en-US" w:eastAsia="en-US" w:bidi="en-US"/>
      </w:rPr>
    </w:lvl>
    <w:lvl w:ilvl="1" w:tplc="3FEA847C">
      <w:numFmt w:val="bullet"/>
      <w:lvlText w:val=""/>
      <w:lvlJc w:val="left"/>
      <w:pPr>
        <w:ind w:left="1679" w:hanging="360"/>
      </w:pPr>
      <w:rPr>
        <w:rFonts w:ascii="Symbol" w:eastAsia="Symbol" w:hAnsi="Symbol" w:cs="Symbol" w:hint="default"/>
        <w:w w:val="100"/>
        <w:sz w:val="21"/>
        <w:szCs w:val="21"/>
        <w:lang w:val="en-US" w:eastAsia="en-US" w:bidi="en-US"/>
      </w:rPr>
    </w:lvl>
    <w:lvl w:ilvl="2" w:tplc="1AF21126">
      <w:numFmt w:val="bullet"/>
      <w:lvlText w:val="•"/>
      <w:lvlJc w:val="left"/>
      <w:pPr>
        <w:ind w:left="2800" w:hanging="360"/>
      </w:pPr>
      <w:rPr>
        <w:rFonts w:hint="default"/>
        <w:lang w:val="en-US" w:eastAsia="en-US" w:bidi="en-US"/>
      </w:rPr>
    </w:lvl>
    <w:lvl w:ilvl="3" w:tplc="24D43D10">
      <w:numFmt w:val="bullet"/>
      <w:lvlText w:val="•"/>
      <w:lvlJc w:val="left"/>
      <w:pPr>
        <w:ind w:left="3920" w:hanging="360"/>
      </w:pPr>
      <w:rPr>
        <w:rFonts w:hint="default"/>
        <w:lang w:val="en-US" w:eastAsia="en-US" w:bidi="en-US"/>
      </w:rPr>
    </w:lvl>
    <w:lvl w:ilvl="4" w:tplc="F4EA6DE0">
      <w:numFmt w:val="bullet"/>
      <w:lvlText w:val="•"/>
      <w:lvlJc w:val="left"/>
      <w:pPr>
        <w:ind w:left="5040" w:hanging="360"/>
      </w:pPr>
      <w:rPr>
        <w:rFonts w:hint="default"/>
        <w:lang w:val="en-US" w:eastAsia="en-US" w:bidi="en-US"/>
      </w:rPr>
    </w:lvl>
    <w:lvl w:ilvl="5" w:tplc="89343818">
      <w:numFmt w:val="bullet"/>
      <w:lvlText w:val="•"/>
      <w:lvlJc w:val="left"/>
      <w:pPr>
        <w:ind w:left="6160" w:hanging="360"/>
      </w:pPr>
      <w:rPr>
        <w:rFonts w:hint="default"/>
        <w:lang w:val="en-US" w:eastAsia="en-US" w:bidi="en-US"/>
      </w:rPr>
    </w:lvl>
    <w:lvl w:ilvl="6" w:tplc="48007768">
      <w:numFmt w:val="bullet"/>
      <w:lvlText w:val="•"/>
      <w:lvlJc w:val="left"/>
      <w:pPr>
        <w:ind w:left="7280" w:hanging="360"/>
      </w:pPr>
      <w:rPr>
        <w:rFonts w:hint="default"/>
        <w:lang w:val="en-US" w:eastAsia="en-US" w:bidi="en-US"/>
      </w:rPr>
    </w:lvl>
    <w:lvl w:ilvl="7" w:tplc="2C96DDC0">
      <w:numFmt w:val="bullet"/>
      <w:lvlText w:val="•"/>
      <w:lvlJc w:val="left"/>
      <w:pPr>
        <w:ind w:left="8400" w:hanging="360"/>
      </w:pPr>
      <w:rPr>
        <w:rFonts w:hint="default"/>
        <w:lang w:val="en-US" w:eastAsia="en-US" w:bidi="en-US"/>
      </w:rPr>
    </w:lvl>
    <w:lvl w:ilvl="8" w:tplc="ACB08076">
      <w:numFmt w:val="bullet"/>
      <w:lvlText w:val="•"/>
      <w:lvlJc w:val="left"/>
      <w:pPr>
        <w:ind w:left="9520" w:hanging="360"/>
      </w:pPr>
      <w:rPr>
        <w:rFonts w:hint="default"/>
        <w:lang w:val="en-US" w:eastAsia="en-US" w:bidi="en-US"/>
      </w:rPr>
    </w:lvl>
  </w:abstractNum>
  <w:abstractNum w:abstractNumId="3" w15:restartNumberingAfterBreak="0">
    <w:nsid w:val="3DF17775"/>
    <w:multiLevelType w:val="hybridMultilevel"/>
    <w:tmpl w:val="2028000C"/>
    <w:lvl w:ilvl="0" w:tplc="3988876C">
      <w:start w:val="1"/>
      <w:numFmt w:val="upperLetter"/>
      <w:lvlText w:val="%1."/>
      <w:lvlJc w:val="left"/>
      <w:pPr>
        <w:ind w:left="1319" w:hanging="267"/>
      </w:pPr>
      <w:rPr>
        <w:rFonts w:ascii="Times New Roman" w:eastAsia="Times New Roman" w:hAnsi="Times New Roman" w:cs="Times New Roman" w:hint="default"/>
        <w:b/>
        <w:bCs/>
        <w:spacing w:val="-1"/>
        <w:w w:val="100"/>
        <w:sz w:val="21"/>
        <w:szCs w:val="21"/>
        <w:lang w:val="en-US" w:eastAsia="en-US" w:bidi="en-US"/>
      </w:rPr>
    </w:lvl>
    <w:lvl w:ilvl="1" w:tplc="C65EAD54">
      <w:start w:val="1"/>
      <w:numFmt w:val="decimal"/>
      <w:lvlText w:val="%2."/>
      <w:lvlJc w:val="left"/>
      <w:pPr>
        <w:ind w:left="1679" w:hanging="360"/>
      </w:pPr>
      <w:rPr>
        <w:rFonts w:ascii="Times New Roman" w:eastAsia="Times New Roman" w:hAnsi="Times New Roman" w:cs="Times New Roman" w:hint="default"/>
        <w:spacing w:val="-24"/>
        <w:w w:val="97"/>
        <w:sz w:val="21"/>
        <w:szCs w:val="21"/>
        <w:lang w:val="en-US" w:eastAsia="en-US" w:bidi="en-US"/>
      </w:rPr>
    </w:lvl>
    <w:lvl w:ilvl="2" w:tplc="DE48ED60">
      <w:start w:val="1"/>
      <w:numFmt w:val="lowerLetter"/>
      <w:lvlText w:val="%3."/>
      <w:lvlJc w:val="left"/>
      <w:pPr>
        <w:ind w:left="2039" w:hanging="361"/>
      </w:pPr>
      <w:rPr>
        <w:rFonts w:ascii="Times New Roman" w:eastAsia="Times New Roman" w:hAnsi="Times New Roman" w:cs="Times New Roman" w:hint="default"/>
        <w:spacing w:val="-18"/>
        <w:w w:val="98"/>
        <w:sz w:val="21"/>
        <w:szCs w:val="21"/>
        <w:lang w:val="en-US" w:eastAsia="en-US" w:bidi="en-US"/>
      </w:rPr>
    </w:lvl>
    <w:lvl w:ilvl="3" w:tplc="2496EEC0">
      <w:numFmt w:val="bullet"/>
      <w:lvlText w:val="•"/>
      <w:lvlJc w:val="left"/>
      <w:pPr>
        <w:ind w:left="3255" w:hanging="361"/>
      </w:pPr>
      <w:rPr>
        <w:rFonts w:hint="default"/>
        <w:lang w:val="en-US" w:eastAsia="en-US" w:bidi="en-US"/>
      </w:rPr>
    </w:lvl>
    <w:lvl w:ilvl="4" w:tplc="C36E0080">
      <w:numFmt w:val="bullet"/>
      <w:lvlText w:val="•"/>
      <w:lvlJc w:val="left"/>
      <w:pPr>
        <w:ind w:left="4470" w:hanging="361"/>
      </w:pPr>
      <w:rPr>
        <w:rFonts w:hint="default"/>
        <w:lang w:val="en-US" w:eastAsia="en-US" w:bidi="en-US"/>
      </w:rPr>
    </w:lvl>
    <w:lvl w:ilvl="5" w:tplc="AE160076">
      <w:numFmt w:val="bullet"/>
      <w:lvlText w:val="•"/>
      <w:lvlJc w:val="left"/>
      <w:pPr>
        <w:ind w:left="5685" w:hanging="361"/>
      </w:pPr>
      <w:rPr>
        <w:rFonts w:hint="default"/>
        <w:lang w:val="en-US" w:eastAsia="en-US" w:bidi="en-US"/>
      </w:rPr>
    </w:lvl>
    <w:lvl w:ilvl="6" w:tplc="29DA1116">
      <w:numFmt w:val="bullet"/>
      <w:lvlText w:val="•"/>
      <w:lvlJc w:val="left"/>
      <w:pPr>
        <w:ind w:left="6900" w:hanging="361"/>
      </w:pPr>
      <w:rPr>
        <w:rFonts w:hint="default"/>
        <w:lang w:val="en-US" w:eastAsia="en-US" w:bidi="en-US"/>
      </w:rPr>
    </w:lvl>
    <w:lvl w:ilvl="7" w:tplc="BECC1062">
      <w:numFmt w:val="bullet"/>
      <w:lvlText w:val="•"/>
      <w:lvlJc w:val="left"/>
      <w:pPr>
        <w:ind w:left="8115" w:hanging="361"/>
      </w:pPr>
      <w:rPr>
        <w:rFonts w:hint="default"/>
        <w:lang w:val="en-US" w:eastAsia="en-US" w:bidi="en-US"/>
      </w:rPr>
    </w:lvl>
    <w:lvl w:ilvl="8" w:tplc="CB2CF518">
      <w:numFmt w:val="bullet"/>
      <w:lvlText w:val="•"/>
      <w:lvlJc w:val="left"/>
      <w:pPr>
        <w:ind w:left="9330" w:hanging="361"/>
      </w:pPr>
      <w:rPr>
        <w:rFonts w:hint="default"/>
        <w:lang w:val="en-US" w:eastAsia="en-US" w:bidi="en-US"/>
      </w:rPr>
    </w:lvl>
  </w:abstractNum>
  <w:abstractNum w:abstractNumId="4" w15:restartNumberingAfterBreak="0">
    <w:nsid w:val="3F9E5A0C"/>
    <w:multiLevelType w:val="hybridMultilevel"/>
    <w:tmpl w:val="72D82E10"/>
    <w:lvl w:ilvl="0" w:tplc="FB5A2F0E">
      <w:start w:val="1"/>
      <w:numFmt w:val="upperLetter"/>
      <w:lvlText w:val="%1."/>
      <w:lvlJc w:val="left"/>
      <w:pPr>
        <w:ind w:left="1319" w:hanging="267"/>
      </w:pPr>
      <w:rPr>
        <w:rFonts w:ascii="Times New Roman" w:eastAsia="Times New Roman" w:hAnsi="Times New Roman" w:cs="Times New Roman" w:hint="default"/>
        <w:b/>
        <w:bCs/>
        <w:spacing w:val="-1"/>
        <w:w w:val="100"/>
        <w:sz w:val="21"/>
        <w:szCs w:val="21"/>
        <w:lang w:val="en-US" w:eastAsia="en-US" w:bidi="en-US"/>
      </w:rPr>
    </w:lvl>
    <w:lvl w:ilvl="1" w:tplc="B0E85B82">
      <w:start w:val="1"/>
      <w:numFmt w:val="decimal"/>
      <w:lvlText w:val="%2."/>
      <w:lvlJc w:val="left"/>
      <w:pPr>
        <w:ind w:left="1679" w:hanging="360"/>
      </w:pPr>
      <w:rPr>
        <w:rFonts w:ascii="Times New Roman" w:eastAsia="Times New Roman" w:hAnsi="Times New Roman" w:cs="Times New Roman" w:hint="default"/>
        <w:spacing w:val="-18"/>
        <w:w w:val="100"/>
        <w:sz w:val="21"/>
        <w:szCs w:val="21"/>
        <w:lang w:val="en-US" w:eastAsia="en-US" w:bidi="en-US"/>
      </w:rPr>
    </w:lvl>
    <w:lvl w:ilvl="2" w:tplc="E20461D4">
      <w:start w:val="1"/>
      <w:numFmt w:val="lowerLetter"/>
      <w:lvlText w:val="%3."/>
      <w:lvlJc w:val="left"/>
      <w:pPr>
        <w:ind w:left="2039" w:hanging="360"/>
      </w:pPr>
      <w:rPr>
        <w:rFonts w:hint="default"/>
        <w:spacing w:val="-26"/>
        <w:w w:val="100"/>
        <w:lang w:val="en-US" w:eastAsia="en-US" w:bidi="en-US"/>
      </w:rPr>
    </w:lvl>
    <w:lvl w:ilvl="3" w:tplc="6B2A9194">
      <w:numFmt w:val="bullet"/>
      <w:lvlText w:val="•"/>
      <w:lvlJc w:val="left"/>
      <w:pPr>
        <w:ind w:left="3255" w:hanging="360"/>
      </w:pPr>
      <w:rPr>
        <w:rFonts w:hint="default"/>
        <w:lang w:val="en-US" w:eastAsia="en-US" w:bidi="en-US"/>
      </w:rPr>
    </w:lvl>
    <w:lvl w:ilvl="4" w:tplc="523E9714">
      <w:numFmt w:val="bullet"/>
      <w:lvlText w:val="•"/>
      <w:lvlJc w:val="left"/>
      <w:pPr>
        <w:ind w:left="4470" w:hanging="360"/>
      </w:pPr>
      <w:rPr>
        <w:rFonts w:hint="default"/>
        <w:lang w:val="en-US" w:eastAsia="en-US" w:bidi="en-US"/>
      </w:rPr>
    </w:lvl>
    <w:lvl w:ilvl="5" w:tplc="84867AFA">
      <w:numFmt w:val="bullet"/>
      <w:lvlText w:val="•"/>
      <w:lvlJc w:val="left"/>
      <w:pPr>
        <w:ind w:left="5685" w:hanging="360"/>
      </w:pPr>
      <w:rPr>
        <w:rFonts w:hint="default"/>
        <w:lang w:val="en-US" w:eastAsia="en-US" w:bidi="en-US"/>
      </w:rPr>
    </w:lvl>
    <w:lvl w:ilvl="6" w:tplc="31946E92">
      <w:numFmt w:val="bullet"/>
      <w:lvlText w:val="•"/>
      <w:lvlJc w:val="left"/>
      <w:pPr>
        <w:ind w:left="6900" w:hanging="360"/>
      </w:pPr>
      <w:rPr>
        <w:rFonts w:hint="default"/>
        <w:lang w:val="en-US" w:eastAsia="en-US" w:bidi="en-US"/>
      </w:rPr>
    </w:lvl>
    <w:lvl w:ilvl="7" w:tplc="63261028">
      <w:numFmt w:val="bullet"/>
      <w:lvlText w:val="•"/>
      <w:lvlJc w:val="left"/>
      <w:pPr>
        <w:ind w:left="8115" w:hanging="360"/>
      </w:pPr>
      <w:rPr>
        <w:rFonts w:hint="default"/>
        <w:lang w:val="en-US" w:eastAsia="en-US" w:bidi="en-US"/>
      </w:rPr>
    </w:lvl>
    <w:lvl w:ilvl="8" w:tplc="53124CEC">
      <w:numFmt w:val="bullet"/>
      <w:lvlText w:val="•"/>
      <w:lvlJc w:val="left"/>
      <w:pPr>
        <w:ind w:left="9330" w:hanging="360"/>
      </w:pPr>
      <w:rPr>
        <w:rFonts w:hint="default"/>
        <w:lang w:val="en-US" w:eastAsia="en-US" w:bidi="en-US"/>
      </w:rPr>
    </w:lvl>
  </w:abstractNum>
  <w:abstractNum w:abstractNumId="5" w15:restartNumberingAfterBreak="0">
    <w:nsid w:val="78F06BCA"/>
    <w:multiLevelType w:val="hybridMultilevel"/>
    <w:tmpl w:val="E18421F4"/>
    <w:lvl w:ilvl="0" w:tplc="CFAA69EC">
      <w:start w:val="1"/>
      <w:numFmt w:val="upperRoman"/>
      <w:lvlText w:val="%1."/>
      <w:lvlJc w:val="left"/>
      <w:pPr>
        <w:ind w:left="1319" w:hanging="360"/>
      </w:pPr>
      <w:rPr>
        <w:rFonts w:ascii="Times New Roman" w:eastAsia="Times New Roman" w:hAnsi="Times New Roman" w:cs="Times New Roman" w:hint="default"/>
        <w:b/>
        <w:bCs/>
        <w:spacing w:val="-4"/>
        <w:w w:val="100"/>
        <w:sz w:val="21"/>
        <w:szCs w:val="21"/>
        <w:lang w:val="en-US" w:eastAsia="en-US" w:bidi="en-US"/>
      </w:rPr>
    </w:lvl>
    <w:lvl w:ilvl="1" w:tplc="EEF823EA">
      <w:start w:val="1"/>
      <w:numFmt w:val="decimal"/>
      <w:lvlText w:val="%2."/>
      <w:lvlJc w:val="left"/>
      <w:pPr>
        <w:ind w:left="1679" w:hanging="360"/>
      </w:pPr>
      <w:rPr>
        <w:rFonts w:ascii="Times New Roman" w:eastAsia="Times New Roman" w:hAnsi="Times New Roman" w:cs="Times New Roman" w:hint="default"/>
        <w:spacing w:val="-8"/>
        <w:w w:val="100"/>
        <w:sz w:val="21"/>
        <w:szCs w:val="21"/>
        <w:lang w:val="en-US" w:eastAsia="en-US" w:bidi="en-US"/>
      </w:rPr>
    </w:lvl>
    <w:lvl w:ilvl="2" w:tplc="0CEAC5E2">
      <w:start w:val="1"/>
      <w:numFmt w:val="lowerLetter"/>
      <w:lvlText w:val="%3."/>
      <w:lvlJc w:val="left"/>
      <w:pPr>
        <w:ind w:left="2040" w:hanging="361"/>
      </w:pPr>
      <w:rPr>
        <w:rFonts w:ascii="Times New Roman" w:eastAsia="Times New Roman" w:hAnsi="Times New Roman" w:cs="Times New Roman" w:hint="default"/>
        <w:spacing w:val="-4"/>
        <w:w w:val="96"/>
        <w:sz w:val="21"/>
        <w:szCs w:val="21"/>
        <w:lang w:val="en-US" w:eastAsia="en-US" w:bidi="en-US"/>
      </w:rPr>
    </w:lvl>
    <w:lvl w:ilvl="3" w:tplc="1D9A02F0">
      <w:numFmt w:val="bullet"/>
      <w:lvlText w:val="•"/>
      <w:lvlJc w:val="left"/>
      <w:pPr>
        <w:ind w:left="3255" w:hanging="361"/>
      </w:pPr>
      <w:rPr>
        <w:rFonts w:hint="default"/>
        <w:lang w:val="en-US" w:eastAsia="en-US" w:bidi="en-US"/>
      </w:rPr>
    </w:lvl>
    <w:lvl w:ilvl="4" w:tplc="0B7A9628">
      <w:numFmt w:val="bullet"/>
      <w:lvlText w:val="•"/>
      <w:lvlJc w:val="left"/>
      <w:pPr>
        <w:ind w:left="4470" w:hanging="361"/>
      </w:pPr>
      <w:rPr>
        <w:rFonts w:hint="default"/>
        <w:lang w:val="en-US" w:eastAsia="en-US" w:bidi="en-US"/>
      </w:rPr>
    </w:lvl>
    <w:lvl w:ilvl="5" w:tplc="123AA196">
      <w:numFmt w:val="bullet"/>
      <w:lvlText w:val="•"/>
      <w:lvlJc w:val="left"/>
      <w:pPr>
        <w:ind w:left="5685" w:hanging="361"/>
      </w:pPr>
      <w:rPr>
        <w:rFonts w:hint="default"/>
        <w:lang w:val="en-US" w:eastAsia="en-US" w:bidi="en-US"/>
      </w:rPr>
    </w:lvl>
    <w:lvl w:ilvl="6" w:tplc="841E0C9C">
      <w:numFmt w:val="bullet"/>
      <w:lvlText w:val="•"/>
      <w:lvlJc w:val="left"/>
      <w:pPr>
        <w:ind w:left="6900" w:hanging="361"/>
      </w:pPr>
      <w:rPr>
        <w:rFonts w:hint="default"/>
        <w:lang w:val="en-US" w:eastAsia="en-US" w:bidi="en-US"/>
      </w:rPr>
    </w:lvl>
    <w:lvl w:ilvl="7" w:tplc="2A508C08">
      <w:numFmt w:val="bullet"/>
      <w:lvlText w:val="•"/>
      <w:lvlJc w:val="left"/>
      <w:pPr>
        <w:ind w:left="8115" w:hanging="361"/>
      </w:pPr>
      <w:rPr>
        <w:rFonts w:hint="default"/>
        <w:lang w:val="en-US" w:eastAsia="en-US" w:bidi="en-US"/>
      </w:rPr>
    </w:lvl>
    <w:lvl w:ilvl="8" w:tplc="B7E68206">
      <w:numFmt w:val="bullet"/>
      <w:lvlText w:val="•"/>
      <w:lvlJc w:val="left"/>
      <w:pPr>
        <w:ind w:left="9330" w:hanging="361"/>
      </w:pPr>
      <w:rPr>
        <w:rFonts w:hint="default"/>
        <w:lang w:val="en-US" w:eastAsia="en-US" w:bidi="en-US"/>
      </w:rPr>
    </w:lvl>
  </w:abstractNum>
  <w:abstractNum w:abstractNumId="6" w15:restartNumberingAfterBreak="0">
    <w:nsid w:val="7BE5561C"/>
    <w:multiLevelType w:val="hybridMultilevel"/>
    <w:tmpl w:val="82B6109A"/>
    <w:lvl w:ilvl="0" w:tplc="0409000F">
      <w:start w:val="1"/>
      <w:numFmt w:val="decimal"/>
      <w:lvlText w:val="%1."/>
      <w:lvlJc w:val="left"/>
      <w:pPr>
        <w:ind w:left="1319" w:hanging="267"/>
      </w:pPr>
      <w:rPr>
        <w:rFonts w:hint="default"/>
        <w:b/>
        <w:bCs/>
        <w:spacing w:val="-1"/>
        <w:w w:val="100"/>
        <w:sz w:val="21"/>
        <w:szCs w:val="21"/>
        <w:lang w:val="en-US" w:eastAsia="en-US" w:bidi="en-US"/>
      </w:rPr>
    </w:lvl>
    <w:lvl w:ilvl="1" w:tplc="B0E85B82">
      <w:start w:val="1"/>
      <w:numFmt w:val="decimal"/>
      <w:lvlText w:val="%2."/>
      <w:lvlJc w:val="left"/>
      <w:pPr>
        <w:ind w:left="1679" w:hanging="360"/>
      </w:pPr>
      <w:rPr>
        <w:rFonts w:ascii="Times New Roman" w:eastAsia="Times New Roman" w:hAnsi="Times New Roman" w:cs="Times New Roman" w:hint="default"/>
        <w:spacing w:val="-18"/>
        <w:w w:val="100"/>
        <w:sz w:val="21"/>
        <w:szCs w:val="21"/>
        <w:lang w:val="en-US" w:eastAsia="en-US" w:bidi="en-US"/>
      </w:rPr>
    </w:lvl>
    <w:lvl w:ilvl="2" w:tplc="E20461D4">
      <w:start w:val="1"/>
      <w:numFmt w:val="lowerLetter"/>
      <w:lvlText w:val="%3."/>
      <w:lvlJc w:val="left"/>
      <w:pPr>
        <w:ind w:left="2039" w:hanging="360"/>
      </w:pPr>
      <w:rPr>
        <w:rFonts w:hint="default"/>
        <w:spacing w:val="-26"/>
        <w:w w:val="100"/>
        <w:lang w:val="en-US" w:eastAsia="en-US" w:bidi="en-US"/>
      </w:rPr>
    </w:lvl>
    <w:lvl w:ilvl="3" w:tplc="6B2A9194">
      <w:numFmt w:val="bullet"/>
      <w:lvlText w:val="•"/>
      <w:lvlJc w:val="left"/>
      <w:pPr>
        <w:ind w:left="3255" w:hanging="360"/>
      </w:pPr>
      <w:rPr>
        <w:rFonts w:hint="default"/>
        <w:lang w:val="en-US" w:eastAsia="en-US" w:bidi="en-US"/>
      </w:rPr>
    </w:lvl>
    <w:lvl w:ilvl="4" w:tplc="523E9714">
      <w:numFmt w:val="bullet"/>
      <w:lvlText w:val="•"/>
      <w:lvlJc w:val="left"/>
      <w:pPr>
        <w:ind w:left="4470" w:hanging="360"/>
      </w:pPr>
      <w:rPr>
        <w:rFonts w:hint="default"/>
        <w:lang w:val="en-US" w:eastAsia="en-US" w:bidi="en-US"/>
      </w:rPr>
    </w:lvl>
    <w:lvl w:ilvl="5" w:tplc="84867AFA">
      <w:numFmt w:val="bullet"/>
      <w:lvlText w:val="•"/>
      <w:lvlJc w:val="left"/>
      <w:pPr>
        <w:ind w:left="5685" w:hanging="360"/>
      </w:pPr>
      <w:rPr>
        <w:rFonts w:hint="default"/>
        <w:lang w:val="en-US" w:eastAsia="en-US" w:bidi="en-US"/>
      </w:rPr>
    </w:lvl>
    <w:lvl w:ilvl="6" w:tplc="31946E92">
      <w:numFmt w:val="bullet"/>
      <w:lvlText w:val="•"/>
      <w:lvlJc w:val="left"/>
      <w:pPr>
        <w:ind w:left="6900" w:hanging="360"/>
      </w:pPr>
      <w:rPr>
        <w:rFonts w:hint="default"/>
        <w:lang w:val="en-US" w:eastAsia="en-US" w:bidi="en-US"/>
      </w:rPr>
    </w:lvl>
    <w:lvl w:ilvl="7" w:tplc="63261028">
      <w:numFmt w:val="bullet"/>
      <w:lvlText w:val="•"/>
      <w:lvlJc w:val="left"/>
      <w:pPr>
        <w:ind w:left="8115" w:hanging="360"/>
      </w:pPr>
      <w:rPr>
        <w:rFonts w:hint="default"/>
        <w:lang w:val="en-US" w:eastAsia="en-US" w:bidi="en-US"/>
      </w:rPr>
    </w:lvl>
    <w:lvl w:ilvl="8" w:tplc="53124CEC">
      <w:numFmt w:val="bullet"/>
      <w:lvlText w:val="•"/>
      <w:lvlJc w:val="left"/>
      <w:pPr>
        <w:ind w:left="9330" w:hanging="360"/>
      </w:pPr>
      <w:rPr>
        <w:rFonts w:hint="default"/>
        <w:lang w:val="en-US" w:eastAsia="en-US" w:bidi="en-US"/>
      </w:rPr>
    </w:lvl>
  </w:abstractNum>
  <w:num w:numId="1">
    <w:abstractNumId w:val="4"/>
  </w:num>
  <w:num w:numId="2">
    <w:abstractNumId w:val="3"/>
  </w:num>
  <w:num w:numId="3">
    <w:abstractNumId w:val="1"/>
  </w:num>
  <w:num w:numId="4">
    <w:abstractNumId w:val="0"/>
  </w:num>
  <w:num w:numId="5">
    <w:abstractNumId w:val="5"/>
  </w:num>
  <w:num w:numId="6">
    <w:abstractNumId w:val="2"/>
  </w:num>
  <w:num w:numId="7">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2881"/>
    <w:rsid w:val="0030290B"/>
    <w:rsid w:val="00362881"/>
    <w:rsid w:val="005E3DAE"/>
    <w:rsid w:val="00767681"/>
    <w:rsid w:val="00776865"/>
    <w:rsid w:val="00F938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E0AEEE"/>
  <w15:chartTrackingRefBased/>
  <w15:docId w15:val="{BA031ADE-905D-492D-8DD2-3EE7ECE96B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362881"/>
    <w:pPr>
      <w:widowControl w:val="0"/>
      <w:autoSpaceDE w:val="0"/>
      <w:autoSpaceDN w:val="0"/>
      <w:spacing w:after="0" w:line="240" w:lineRule="auto"/>
    </w:pPr>
    <w:rPr>
      <w:rFonts w:eastAsia="Times New Roman"/>
      <w:sz w:val="22"/>
      <w:szCs w:val="22"/>
      <w:lang w:bidi="en-US"/>
    </w:rPr>
  </w:style>
  <w:style w:type="paragraph" w:styleId="Heading1">
    <w:name w:val="heading 1"/>
    <w:basedOn w:val="Normal"/>
    <w:next w:val="Normal"/>
    <w:link w:val="Heading1Char"/>
    <w:uiPriority w:val="1"/>
    <w:qFormat/>
    <w:rsid w:val="00F9384A"/>
    <w:pPr>
      <w:keepNext/>
      <w:ind w:left="720" w:hanging="720"/>
      <w:outlineLvl w:val="0"/>
    </w:pPr>
    <w:rPr>
      <w:b/>
      <w:bCs/>
      <w:sz w:val="28"/>
    </w:rPr>
  </w:style>
  <w:style w:type="paragraph" w:styleId="Heading2">
    <w:name w:val="heading 2"/>
    <w:basedOn w:val="Normal"/>
    <w:link w:val="Heading2Char"/>
    <w:uiPriority w:val="1"/>
    <w:qFormat/>
    <w:rsid w:val="00362881"/>
    <w:pPr>
      <w:spacing w:before="228"/>
      <w:ind w:left="1280"/>
      <w:outlineLvl w:val="1"/>
    </w:pPr>
    <w:rPr>
      <w:rFonts w:ascii="Proxima Nova Rg" w:eastAsia="Proxima Nova Rg" w:hAnsi="Proxima Nova Rg" w:cs="Proxima Nova Rg"/>
      <w:sz w:val="64"/>
      <w:szCs w:val="64"/>
    </w:rPr>
  </w:style>
  <w:style w:type="paragraph" w:styleId="Heading3">
    <w:name w:val="heading 3"/>
    <w:basedOn w:val="Normal"/>
    <w:link w:val="Heading3Char"/>
    <w:uiPriority w:val="1"/>
    <w:qFormat/>
    <w:rsid w:val="00362881"/>
    <w:pPr>
      <w:ind w:left="965"/>
      <w:outlineLvl w:val="2"/>
    </w:pPr>
    <w:rPr>
      <w:rFonts w:ascii="Helvetica" w:eastAsia="Helvetica" w:hAnsi="Helvetica" w:cs="Helvetica"/>
      <w:sz w:val="46"/>
      <w:szCs w:val="46"/>
    </w:rPr>
  </w:style>
  <w:style w:type="paragraph" w:styleId="Heading4">
    <w:name w:val="heading 4"/>
    <w:basedOn w:val="Normal"/>
    <w:link w:val="Heading4Char"/>
    <w:uiPriority w:val="1"/>
    <w:qFormat/>
    <w:rsid w:val="00362881"/>
    <w:pPr>
      <w:spacing w:before="104"/>
      <w:ind w:left="960"/>
      <w:outlineLvl w:val="3"/>
    </w:pPr>
    <w:rPr>
      <w:rFonts w:ascii="Proxima Nova" w:eastAsia="Proxima Nova" w:hAnsi="Proxima Nova" w:cs="Proxima Nova"/>
      <w:b/>
      <w:bCs/>
      <w:sz w:val="36"/>
      <w:szCs w:val="36"/>
    </w:rPr>
  </w:style>
  <w:style w:type="paragraph" w:styleId="Heading5">
    <w:name w:val="heading 5"/>
    <w:basedOn w:val="Normal"/>
    <w:link w:val="Heading5Char"/>
    <w:uiPriority w:val="1"/>
    <w:qFormat/>
    <w:rsid w:val="00362881"/>
    <w:pPr>
      <w:spacing w:before="104"/>
      <w:ind w:left="960"/>
      <w:outlineLvl w:val="4"/>
    </w:pPr>
    <w:rPr>
      <w:rFonts w:ascii="Proxima Nova Semibold" w:eastAsia="Proxima Nova Semibold" w:hAnsi="Proxima Nova Semibold" w:cs="Proxima Nova Semibold"/>
      <w:sz w:val="36"/>
      <w:szCs w:val="36"/>
    </w:rPr>
  </w:style>
  <w:style w:type="paragraph" w:styleId="Heading6">
    <w:name w:val="heading 6"/>
    <w:basedOn w:val="Normal"/>
    <w:link w:val="Heading6Char"/>
    <w:uiPriority w:val="1"/>
    <w:qFormat/>
    <w:rsid w:val="00362881"/>
    <w:pPr>
      <w:ind w:left="960"/>
      <w:jc w:val="both"/>
      <w:outlineLvl w:val="5"/>
    </w:pPr>
    <w:rPr>
      <w:rFonts w:ascii="Proxima Nova" w:eastAsia="Proxima Nova" w:hAnsi="Proxima Nova" w:cs="Proxima Nova"/>
      <w:b/>
      <w:bCs/>
      <w:sz w:val="31"/>
      <w:szCs w:val="31"/>
    </w:rPr>
  </w:style>
  <w:style w:type="paragraph" w:styleId="Heading7">
    <w:name w:val="heading 7"/>
    <w:basedOn w:val="Normal"/>
    <w:link w:val="Heading7Char"/>
    <w:uiPriority w:val="1"/>
    <w:qFormat/>
    <w:rsid w:val="00362881"/>
    <w:pPr>
      <w:ind w:left="1319" w:right="1437" w:hanging="360"/>
      <w:outlineLvl w:val="6"/>
    </w:pPr>
    <w:rPr>
      <w:rFonts w:ascii="Proxima Nova" w:eastAsia="Proxima Nova" w:hAnsi="Proxima Nova" w:cs="Proxima Nova"/>
      <w:b/>
      <w:bCs/>
    </w:rPr>
  </w:style>
  <w:style w:type="paragraph" w:styleId="Heading8">
    <w:name w:val="heading 8"/>
    <w:basedOn w:val="Normal"/>
    <w:link w:val="Heading8Char"/>
    <w:uiPriority w:val="1"/>
    <w:qFormat/>
    <w:rsid w:val="00362881"/>
    <w:pPr>
      <w:spacing w:before="160"/>
      <w:ind w:left="1680" w:hanging="360"/>
      <w:outlineLvl w:val="7"/>
    </w:pPr>
  </w:style>
  <w:style w:type="paragraph" w:styleId="Heading9">
    <w:name w:val="heading 9"/>
    <w:basedOn w:val="Normal"/>
    <w:link w:val="Heading9Char"/>
    <w:uiPriority w:val="1"/>
    <w:qFormat/>
    <w:rsid w:val="00362881"/>
    <w:pPr>
      <w:ind w:left="1319"/>
      <w:outlineLvl w:val="8"/>
    </w:pPr>
    <w:rPr>
      <w:b/>
      <w:b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9384A"/>
    <w:rPr>
      <w:rFonts w:eastAsia="Times New Roman"/>
      <w:b/>
      <w:bCs/>
      <w:sz w:val="28"/>
    </w:rPr>
  </w:style>
  <w:style w:type="character" w:customStyle="1" w:styleId="Heading2Char">
    <w:name w:val="Heading 2 Char"/>
    <w:basedOn w:val="DefaultParagraphFont"/>
    <w:link w:val="Heading2"/>
    <w:uiPriority w:val="1"/>
    <w:rsid w:val="00362881"/>
    <w:rPr>
      <w:rFonts w:ascii="Proxima Nova Rg" w:eastAsia="Proxima Nova Rg" w:hAnsi="Proxima Nova Rg" w:cs="Proxima Nova Rg"/>
      <w:sz w:val="64"/>
      <w:szCs w:val="64"/>
      <w:lang w:bidi="en-US"/>
    </w:rPr>
  </w:style>
  <w:style w:type="character" w:customStyle="1" w:styleId="Heading3Char">
    <w:name w:val="Heading 3 Char"/>
    <w:basedOn w:val="DefaultParagraphFont"/>
    <w:link w:val="Heading3"/>
    <w:uiPriority w:val="1"/>
    <w:rsid w:val="00362881"/>
    <w:rPr>
      <w:rFonts w:ascii="Helvetica" w:eastAsia="Helvetica" w:hAnsi="Helvetica" w:cs="Helvetica"/>
      <w:sz w:val="46"/>
      <w:szCs w:val="46"/>
      <w:lang w:bidi="en-US"/>
    </w:rPr>
  </w:style>
  <w:style w:type="character" w:customStyle="1" w:styleId="Heading4Char">
    <w:name w:val="Heading 4 Char"/>
    <w:basedOn w:val="DefaultParagraphFont"/>
    <w:link w:val="Heading4"/>
    <w:uiPriority w:val="1"/>
    <w:rsid w:val="00362881"/>
    <w:rPr>
      <w:rFonts w:ascii="Proxima Nova" w:eastAsia="Proxima Nova" w:hAnsi="Proxima Nova" w:cs="Proxima Nova"/>
      <w:b/>
      <w:bCs/>
      <w:sz w:val="36"/>
      <w:szCs w:val="36"/>
      <w:lang w:bidi="en-US"/>
    </w:rPr>
  </w:style>
  <w:style w:type="character" w:customStyle="1" w:styleId="Heading5Char">
    <w:name w:val="Heading 5 Char"/>
    <w:basedOn w:val="DefaultParagraphFont"/>
    <w:link w:val="Heading5"/>
    <w:uiPriority w:val="1"/>
    <w:rsid w:val="00362881"/>
    <w:rPr>
      <w:rFonts w:ascii="Proxima Nova Semibold" w:eastAsia="Proxima Nova Semibold" w:hAnsi="Proxima Nova Semibold" w:cs="Proxima Nova Semibold"/>
      <w:sz w:val="36"/>
      <w:szCs w:val="36"/>
      <w:lang w:bidi="en-US"/>
    </w:rPr>
  </w:style>
  <w:style w:type="character" w:customStyle="1" w:styleId="Heading6Char">
    <w:name w:val="Heading 6 Char"/>
    <w:basedOn w:val="DefaultParagraphFont"/>
    <w:link w:val="Heading6"/>
    <w:uiPriority w:val="1"/>
    <w:rsid w:val="00362881"/>
    <w:rPr>
      <w:rFonts w:ascii="Proxima Nova" w:eastAsia="Proxima Nova" w:hAnsi="Proxima Nova" w:cs="Proxima Nova"/>
      <w:b/>
      <w:bCs/>
      <w:sz w:val="31"/>
      <w:szCs w:val="31"/>
      <w:lang w:bidi="en-US"/>
    </w:rPr>
  </w:style>
  <w:style w:type="character" w:customStyle="1" w:styleId="Heading7Char">
    <w:name w:val="Heading 7 Char"/>
    <w:basedOn w:val="DefaultParagraphFont"/>
    <w:link w:val="Heading7"/>
    <w:uiPriority w:val="1"/>
    <w:rsid w:val="00362881"/>
    <w:rPr>
      <w:rFonts w:ascii="Proxima Nova" w:eastAsia="Proxima Nova" w:hAnsi="Proxima Nova" w:cs="Proxima Nova"/>
      <w:b/>
      <w:bCs/>
      <w:sz w:val="22"/>
      <w:szCs w:val="22"/>
      <w:lang w:bidi="en-US"/>
    </w:rPr>
  </w:style>
  <w:style w:type="character" w:customStyle="1" w:styleId="Heading8Char">
    <w:name w:val="Heading 8 Char"/>
    <w:basedOn w:val="DefaultParagraphFont"/>
    <w:link w:val="Heading8"/>
    <w:uiPriority w:val="1"/>
    <w:rsid w:val="00362881"/>
    <w:rPr>
      <w:rFonts w:eastAsia="Times New Roman"/>
      <w:sz w:val="22"/>
      <w:szCs w:val="22"/>
      <w:lang w:bidi="en-US"/>
    </w:rPr>
  </w:style>
  <w:style w:type="character" w:customStyle="1" w:styleId="Heading9Char">
    <w:name w:val="Heading 9 Char"/>
    <w:basedOn w:val="DefaultParagraphFont"/>
    <w:link w:val="Heading9"/>
    <w:uiPriority w:val="1"/>
    <w:rsid w:val="00362881"/>
    <w:rPr>
      <w:rFonts w:eastAsia="Times New Roman"/>
      <w:b/>
      <w:bCs/>
      <w:sz w:val="21"/>
      <w:szCs w:val="21"/>
      <w:lang w:bidi="en-US"/>
    </w:rPr>
  </w:style>
  <w:style w:type="paragraph" w:styleId="TOC1">
    <w:name w:val="toc 1"/>
    <w:basedOn w:val="Normal"/>
    <w:uiPriority w:val="1"/>
    <w:qFormat/>
    <w:rsid w:val="00362881"/>
    <w:pPr>
      <w:spacing w:before="48"/>
      <w:ind w:left="1318"/>
    </w:pPr>
    <w:rPr>
      <w:b/>
      <w:bCs/>
      <w:sz w:val="21"/>
      <w:szCs w:val="21"/>
    </w:rPr>
  </w:style>
  <w:style w:type="paragraph" w:styleId="TOC2">
    <w:name w:val="toc 2"/>
    <w:basedOn w:val="Normal"/>
    <w:uiPriority w:val="1"/>
    <w:qFormat/>
    <w:rsid w:val="00362881"/>
    <w:pPr>
      <w:spacing w:before="48"/>
      <w:ind w:left="1318"/>
    </w:pPr>
    <w:rPr>
      <w:b/>
      <w:bCs/>
      <w:i/>
    </w:rPr>
  </w:style>
  <w:style w:type="paragraph" w:styleId="TOC3">
    <w:name w:val="toc 3"/>
    <w:basedOn w:val="Normal"/>
    <w:uiPriority w:val="1"/>
    <w:qFormat/>
    <w:rsid w:val="00362881"/>
    <w:pPr>
      <w:spacing w:before="35" w:line="430" w:lineRule="exact"/>
      <w:ind w:left="1318" w:right="1679" w:firstLine="8328"/>
    </w:pPr>
    <w:rPr>
      <w:b/>
      <w:bCs/>
      <w:sz w:val="21"/>
      <w:szCs w:val="21"/>
    </w:rPr>
  </w:style>
  <w:style w:type="paragraph" w:styleId="BodyText">
    <w:name w:val="Body Text"/>
    <w:basedOn w:val="Normal"/>
    <w:link w:val="BodyTextChar"/>
    <w:uiPriority w:val="1"/>
    <w:qFormat/>
    <w:rsid w:val="00362881"/>
    <w:rPr>
      <w:sz w:val="21"/>
      <w:szCs w:val="21"/>
    </w:rPr>
  </w:style>
  <w:style w:type="character" w:customStyle="1" w:styleId="BodyTextChar">
    <w:name w:val="Body Text Char"/>
    <w:basedOn w:val="DefaultParagraphFont"/>
    <w:link w:val="BodyText"/>
    <w:uiPriority w:val="1"/>
    <w:rsid w:val="00362881"/>
    <w:rPr>
      <w:rFonts w:eastAsia="Times New Roman"/>
      <w:sz w:val="21"/>
      <w:szCs w:val="21"/>
      <w:lang w:bidi="en-US"/>
    </w:rPr>
  </w:style>
  <w:style w:type="paragraph" w:styleId="ListParagraph">
    <w:name w:val="List Paragraph"/>
    <w:basedOn w:val="Normal"/>
    <w:uiPriority w:val="1"/>
    <w:qFormat/>
    <w:rsid w:val="00362881"/>
    <w:pPr>
      <w:spacing w:before="189"/>
      <w:ind w:left="1679" w:hanging="360"/>
    </w:pPr>
  </w:style>
  <w:style w:type="paragraph" w:customStyle="1" w:styleId="TableParagraph">
    <w:name w:val="Table Paragraph"/>
    <w:basedOn w:val="Normal"/>
    <w:uiPriority w:val="1"/>
    <w:qFormat/>
    <w:rsid w:val="00362881"/>
    <w:rPr>
      <w:rFonts w:ascii="Proxima Nova Rg" w:eastAsia="Proxima Nova Rg" w:hAnsi="Proxima Nova Rg" w:cs="Proxima Nova Rg"/>
    </w:rPr>
  </w:style>
  <w:style w:type="paragraph" w:styleId="BalloonText">
    <w:name w:val="Balloon Text"/>
    <w:basedOn w:val="Normal"/>
    <w:link w:val="BalloonTextChar"/>
    <w:uiPriority w:val="99"/>
    <w:semiHidden/>
    <w:unhideWhenUsed/>
    <w:rsid w:val="00362881"/>
    <w:rPr>
      <w:rFonts w:ascii="Tahoma" w:hAnsi="Tahoma" w:cs="Tahoma"/>
      <w:sz w:val="16"/>
      <w:szCs w:val="16"/>
    </w:rPr>
  </w:style>
  <w:style w:type="character" w:customStyle="1" w:styleId="BalloonTextChar">
    <w:name w:val="Balloon Text Char"/>
    <w:basedOn w:val="DefaultParagraphFont"/>
    <w:link w:val="BalloonText"/>
    <w:uiPriority w:val="99"/>
    <w:semiHidden/>
    <w:rsid w:val="00362881"/>
    <w:rPr>
      <w:rFonts w:ascii="Tahoma" w:eastAsia="Times New Roman" w:hAnsi="Tahoma" w:cs="Tahoma"/>
      <w:sz w:val="16"/>
      <w:szCs w:val="16"/>
      <w:lang w:bidi="en-US"/>
    </w:rPr>
  </w:style>
  <w:style w:type="paragraph" w:styleId="Header">
    <w:name w:val="header"/>
    <w:basedOn w:val="Normal"/>
    <w:link w:val="HeaderChar"/>
    <w:uiPriority w:val="99"/>
    <w:semiHidden/>
    <w:unhideWhenUsed/>
    <w:rsid w:val="00362881"/>
    <w:pPr>
      <w:tabs>
        <w:tab w:val="center" w:pos="4680"/>
        <w:tab w:val="right" w:pos="9360"/>
      </w:tabs>
    </w:pPr>
  </w:style>
  <w:style w:type="character" w:customStyle="1" w:styleId="HeaderChar">
    <w:name w:val="Header Char"/>
    <w:basedOn w:val="DefaultParagraphFont"/>
    <w:link w:val="Header"/>
    <w:uiPriority w:val="99"/>
    <w:semiHidden/>
    <w:rsid w:val="00362881"/>
    <w:rPr>
      <w:rFonts w:eastAsia="Times New Roman"/>
      <w:sz w:val="22"/>
      <w:szCs w:val="22"/>
      <w:lang w:bidi="en-US"/>
    </w:rPr>
  </w:style>
  <w:style w:type="paragraph" w:styleId="Footer">
    <w:name w:val="footer"/>
    <w:basedOn w:val="Normal"/>
    <w:link w:val="FooterChar"/>
    <w:uiPriority w:val="99"/>
    <w:semiHidden/>
    <w:unhideWhenUsed/>
    <w:rsid w:val="00362881"/>
    <w:pPr>
      <w:tabs>
        <w:tab w:val="center" w:pos="4680"/>
        <w:tab w:val="right" w:pos="9360"/>
      </w:tabs>
    </w:pPr>
  </w:style>
  <w:style w:type="character" w:customStyle="1" w:styleId="FooterChar">
    <w:name w:val="Footer Char"/>
    <w:basedOn w:val="DefaultParagraphFont"/>
    <w:link w:val="Footer"/>
    <w:uiPriority w:val="99"/>
    <w:semiHidden/>
    <w:rsid w:val="00362881"/>
    <w:rPr>
      <w:rFonts w:eastAsia="Times New Roman"/>
      <w:sz w:val="22"/>
      <w:szCs w:val="22"/>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C04A17FFD8EE84EB08202290632A796" ma:contentTypeVersion="13" ma:contentTypeDescription="Create a new document." ma:contentTypeScope="" ma:versionID="b6e962e145f96afc20fccb0ed624d5fa">
  <xsd:schema xmlns:xsd="http://www.w3.org/2001/XMLSchema" xmlns:xs="http://www.w3.org/2001/XMLSchema" xmlns:p="http://schemas.microsoft.com/office/2006/metadata/properties" xmlns:ns3="f6824c97-d9fa-433c-b5d3-b161d256b36b" xmlns:ns4="2e9582da-7b79-4ab7-b069-d39d19674381" targetNamespace="http://schemas.microsoft.com/office/2006/metadata/properties" ma:root="true" ma:fieldsID="9b842b497ffade99ea6e285ad21bf85c" ns3:_="" ns4:_="">
    <xsd:import namespace="f6824c97-d9fa-433c-b5d3-b161d256b36b"/>
    <xsd:import namespace="2e9582da-7b79-4ab7-b069-d39d19674381"/>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824c97-d9fa-433c-b5d3-b161d256b36b"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e9582da-7b79-4ab7-b069-d39d1967438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86BA217-E3BE-48B6-8331-9F4D099F48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824c97-d9fa-433c-b5d3-b161d256b36b"/>
    <ds:schemaRef ds:uri="2e9582da-7b79-4ab7-b069-d39d196743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4692E59-63CC-4E04-8BD5-07866EF542B0}">
  <ds:schemaRefs>
    <ds:schemaRef ds:uri="http://schemas.microsoft.com/sharepoint/v3/contenttype/forms"/>
  </ds:schemaRefs>
</ds:datastoreItem>
</file>

<file path=customXml/itemProps3.xml><?xml version="1.0" encoding="utf-8"?>
<ds:datastoreItem xmlns:ds="http://schemas.openxmlformats.org/officeDocument/2006/customXml" ds:itemID="{37276CE7-4C10-4A14-BDD4-3E191721A06D}">
  <ds:schemaRefs>
    <ds:schemaRef ds:uri="http://purl.org/dc/elements/1.1/"/>
    <ds:schemaRef ds:uri="http://schemas.microsoft.com/office/2006/metadata/properties"/>
    <ds:schemaRef ds:uri="2e9582da-7b79-4ab7-b069-d39d19674381"/>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f6824c97-d9fa-433c-b5d3-b161d256b36b"/>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10</Pages>
  <Words>3271</Words>
  <Characters>18649</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10 Outline</dc:title>
  <dc:subject/>
  <dc:creator>Borden, Mary C.</dc:creator>
  <cp:keywords/>
  <dc:description/>
  <cp:lastModifiedBy>Borden, Mary C.</cp:lastModifiedBy>
  <cp:revision>1</cp:revision>
  <dcterms:created xsi:type="dcterms:W3CDTF">2020-07-13T18:19:00Z</dcterms:created>
  <dcterms:modified xsi:type="dcterms:W3CDTF">2020-07-13T18:30:00Z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0x0101007C04A17FFD8EE84EB08202290632A796</vt:lpwstr>
  </property>
</Properties>
</file>